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B0" w:rsidRPr="00C316EA" w:rsidRDefault="001531B0" w:rsidP="00153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531B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C316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310E" w:rsidRDefault="00C9310E" w:rsidP="003913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DE641E" w:rsidRDefault="00933BEF" w:rsidP="003913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BEF">
        <w:rPr>
          <w:rFonts w:ascii="Times New Roman" w:hAnsi="Times New Roman" w:cs="Times New Roman"/>
          <w:b/>
          <w:sz w:val="24"/>
          <w:szCs w:val="24"/>
        </w:rPr>
        <w:t>Профессиональны</w:t>
      </w:r>
      <w:r w:rsidR="00C9310E">
        <w:rPr>
          <w:rFonts w:ascii="Times New Roman" w:hAnsi="Times New Roman" w:cs="Times New Roman"/>
          <w:b/>
          <w:sz w:val="24"/>
          <w:szCs w:val="24"/>
        </w:rPr>
        <w:t>х</w:t>
      </w:r>
      <w:r w:rsidRPr="00933BEF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C9310E">
        <w:rPr>
          <w:rFonts w:ascii="Times New Roman" w:hAnsi="Times New Roman" w:cs="Times New Roman"/>
          <w:b/>
          <w:sz w:val="24"/>
          <w:szCs w:val="24"/>
        </w:rPr>
        <w:t>ов</w:t>
      </w:r>
    </w:p>
    <w:p w:rsidR="00C9310E" w:rsidRDefault="00C22ABA" w:rsidP="003913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9310E">
        <w:rPr>
          <w:rFonts w:ascii="Times New Roman" w:hAnsi="Times New Roman" w:cs="Times New Roman"/>
          <w:b/>
          <w:sz w:val="24"/>
          <w:szCs w:val="24"/>
        </w:rPr>
        <w:t>2013-2014 уч.г.</w:t>
      </w:r>
    </w:p>
    <w:p w:rsidR="00C9310E" w:rsidRPr="00C22ABA" w:rsidRDefault="00C9310E" w:rsidP="003913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10E" w:rsidRPr="00C22ABA" w:rsidRDefault="00C9310E" w:rsidP="003913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6EA" w:rsidRPr="00C316EA" w:rsidRDefault="00C316EA" w:rsidP="00C316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16EA">
        <w:rPr>
          <w:rFonts w:ascii="Times New Roman" w:eastAsia="Times New Roman" w:hAnsi="Times New Roman" w:cs="Times New Roman"/>
          <w:bCs/>
          <w:sz w:val="20"/>
          <w:szCs w:val="20"/>
        </w:rPr>
        <w:t>ПРОЕКТ</w:t>
      </w:r>
    </w:p>
    <w:p w:rsidR="00904DE8" w:rsidRDefault="00726564" w:rsidP="00904D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ПОЛОЖЕНИЕ</w:t>
      </w:r>
      <w:r w:rsidR="00904DE8" w:rsidRPr="00904DE8">
        <w:rPr>
          <w:rFonts w:ascii="Times New Roman" w:eastAsia="Times New Roman" w:hAnsi="Times New Roman" w:cs="Times New Roman"/>
          <w:sz w:val="20"/>
          <w:szCs w:val="20"/>
        </w:rPr>
        <w:br/>
      </w:r>
      <w:r w:rsidR="00904DE8" w:rsidRPr="00904D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</w:t>
      </w:r>
      <w:r w:rsidR="00904DE8">
        <w:rPr>
          <w:rFonts w:ascii="Times New Roman" w:hAnsi="Times New Roman" w:cs="Times New Roman"/>
          <w:b/>
          <w:bCs/>
          <w:sz w:val="20"/>
          <w:szCs w:val="20"/>
        </w:rPr>
        <w:t>го</w:t>
      </w:r>
      <w:r w:rsidR="00904DE8" w:rsidRPr="00904D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конкурс</w:t>
      </w:r>
      <w:r w:rsidR="00904DE8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904DE8" w:rsidRPr="00904D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904DE8" w:rsidRPr="00904DE8" w:rsidRDefault="00C22ABA" w:rsidP="00904D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«</w:t>
      </w:r>
      <w:r w:rsidR="00904DE8" w:rsidRPr="00904DE8">
        <w:rPr>
          <w:rFonts w:ascii="Times New Roman" w:eastAsia="Times New Roman" w:hAnsi="Times New Roman" w:cs="Times New Roman"/>
          <w:b/>
          <w:bCs/>
          <w:sz w:val="20"/>
          <w:szCs w:val="20"/>
        </w:rPr>
        <w:t>Лучшая  сельская школа года  – 2013»</w:t>
      </w:r>
    </w:p>
    <w:p w:rsidR="00904DE8" w:rsidRDefault="00904DE8" w:rsidP="00904D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b/>
          <w:bCs/>
          <w:sz w:val="20"/>
          <w:szCs w:val="20"/>
        </w:rPr>
        <w:t>посвященном Году сельской школы в Мегино</w:t>
      </w:r>
      <w:r w:rsidR="00A948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04DE8">
        <w:rPr>
          <w:rFonts w:ascii="Times New Roman" w:eastAsia="Times New Roman" w:hAnsi="Times New Roman" w:cs="Times New Roman"/>
          <w:b/>
          <w:bCs/>
          <w:sz w:val="20"/>
          <w:szCs w:val="20"/>
        </w:rPr>
        <w:t>- Кангаласском улусе</w:t>
      </w:r>
    </w:p>
    <w:p w:rsidR="00E23176" w:rsidRPr="00904DE8" w:rsidRDefault="00E23176" w:rsidP="00904D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04DE8" w:rsidRPr="00904DE8" w:rsidRDefault="00904DE8" w:rsidP="00C316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b/>
          <w:bCs/>
          <w:sz w:val="20"/>
          <w:szCs w:val="20"/>
        </w:rPr>
        <w:t>1. Общие положения.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bCs/>
          <w:sz w:val="20"/>
          <w:szCs w:val="20"/>
        </w:rPr>
        <w:t>1.1. Муниципальный конкурс «Лучшая сельская школа года  – 2013», посвященный Году развития села в Республике Саха (Якутия), Году Сельской школы в  Мегино-Кангаласском улусе</w:t>
      </w:r>
      <w:r w:rsidRPr="00904DE8">
        <w:rPr>
          <w:rFonts w:ascii="Times New Roman" w:eastAsia="Times New Roman" w:hAnsi="Times New Roman" w:cs="Times New Roman"/>
          <w:sz w:val="20"/>
          <w:szCs w:val="20"/>
        </w:rPr>
        <w:t xml:space="preserve"> (далее – Конкурс) проводится в целях выявления, поддержки и поощрения творчески работающих коллективов школ, распространения  инновационного опыта в системе образования, формирования позитивного отношения общественности к системе образования.</w:t>
      </w:r>
    </w:p>
    <w:p w:rsid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1.2.Учредителем Конкурса является МКУ «Мегино- Кангаласское районное управление образования».</w:t>
      </w:r>
    </w:p>
    <w:p w:rsidR="00C9310E" w:rsidRPr="00904DE8" w:rsidRDefault="00C9310E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4DE8" w:rsidRPr="00904DE8" w:rsidRDefault="00904DE8" w:rsidP="00441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b/>
          <w:bCs/>
          <w:sz w:val="20"/>
          <w:szCs w:val="20"/>
        </w:rPr>
        <w:t>2. Организация и проведение Конкурса.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 xml:space="preserve">2.1. В Конкурсе принимают участие все школы улуса; 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2.2. Конкурс проводится по 2 группам (согласно приложению);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 xml:space="preserve">2.3. Конкурс состоит из 5 этапов: </w:t>
      </w:r>
    </w:p>
    <w:p w:rsidR="00904DE8" w:rsidRPr="00904DE8" w:rsidRDefault="00904DE8" w:rsidP="00904D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смотр реализации социально - экологических проектов;</w:t>
      </w:r>
    </w:p>
    <w:p w:rsidR="00904DE8" w:rsidRPr="00904DE8" w:rsidRDefault="00904DE8" w:rsidP="00904D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марафон уроков «Мой интерактивный урок»;</w:t>
      </w:r>
    </w:p>
    <w:p w:rsidR="00904DE8" w:rsidRPr="00904DE8" w:rsidRDefault="00904DE8" w:rsidP="00904D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смотр - конкурс кабинетов - лабораторий;</w:t>
      </w:r>
    </w:p>
    <w:p w:rsidR="00904DE8" w:rsidRPr="00904DE8" w:rsidRDefault="00904DE8" w:rsidP="00904D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презентация  методической работы школы;</w:t>
      </w:r>
    </w:p>
    <w:p w:rsidR="00904DE8" w:rsidRPr="00904DE8" w:rsidRDefault="00904DE8" w:rsidP="00904DE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904DE8">
        <w:rPr>
          <w:rFonts w:ascii="Times New Roman" w:eastAsia="Times New Roman" w:hAnsi="Times New Roman" w:cs="Times New Roman"/>
          <w:sz w:val="20"/>
          <w:szCs w:val="20"/>
        </w:rPr>
        <w:t>(положения этапов прилагаются)</w:t>
      </w:r>
    </w:p>
    <w:p w:rsidR="00904DE8" w:rsidRPr="00904DE8" w:rsidRDefault="00904DE8" w:rsidP="00904D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статистические данные из публичного отчета ОУ, размещенного на сайте ОУ и информаций отделов РУО;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2.4.Сроки проведения Конкурса: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 xml:space="preserve">Проведение этапов – сентябрь - декабрь </w:t>
      </w:r>
      <w:smartTag w:uri="urn:schemas-microsoft-com:office:smarttags" w:element="metricconverter">
        <w:smartTagPr>
          <w:attr w:name="ProductID" w:val="2013 г"/>
        </w:smartTagPr>
        <w:r w:rsidRPr="00904DE8">
          <w:rPr>
            <w:rFonts w:ascii="Times New Roman" w:eastAsia="Times New Roman" w:hAnsi="Times New Roman" w:cs="Times New Roman"/>
            <w:sz w:val="20"/>
            <w:szCs w:val="20"/>
          </w:rPr>
          <w:t>2013 г</w:t>
        </w:r>
      </w:smartTag>
      <w:r w:rsidRPr="00904DE8">
        <w:rPr>
          <w:rFonts w:ascii="Times New Roman" w:eastAsia="Times New Roman" w:hAnsi="Times New Roman" w:cs="Times New Roman"/>
          <w:sz w:val="20"/>
          <w:szCs w:val="20"/>
        </w:rPr>
        <w:t>. После каждого этапа подводятся итоги.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В январе 2014 г. – составление рейтинга школ по итогам всех этапов и определение конкурсной комиссией победителей и призеров;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Награждение победителей и призеров Конкурса будет объявлено на Январском совещании работников образования улуса в 2014г.;</w:t>
      </w:r>
    </w:p>
    <w:p w:rsid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lastRenderedPageBreak/>
        <w:t>2.5. Материалы, представленные на Конкурс, возвращаются школам, не рецензируются.</w:t>
      </w:r>
    </w:p>
    <w:p w:rsid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2.6. Оргкомитет вправе использовать материалы, представленные на Конкурс, в некоммерческих целях (размещение в Интернете, публикация в педагогических изданиях, т.д.).</w:t>
      </w:r>
    </w:p>
    <w:p w:rsidR="00E23176" w:rsidRPr="00904DE8" w:rsidRDefault="00E23176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4DE8" w:rsidRPr="00904DE8" w:rsidRDefault="00904DE8" w:rsidP="00441D5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center"/>
        <w:rPr>
          <w:rStyle w:val="submenu-table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4DE8">
        <w:rPr>
          <w:rStyle w:val="submenu-table"/>
          <w:rFonts w:ascii="Times New Roman" w:eastAsia="Times New Roman" w:hAnsi="Times New Roman" w:cs="Times New Roman"/>
          <w:b/>
          <w:bCs/>
          <w:sz w:val="20"/>
          <w:szCs w:val="20"/>
        </w:rPr>
        <w:t>Оргкомитет Конкурса и конкурсная комиссия.</w:t>
      </w:r>
    </w:p>
    <w:p w:rsidR="00904DE8" w:rsidRPr="00904DE8" w:rsidRDefault="00904DE8" w:rsidP="00E23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3.1.Для руководства Конкурсом создается Оргкомитет, который формируется Учредителем</w:t>
      </w:r>
      <w:r w:rsidR="00E231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4DE8">
        <w:rPr>
          <w:rFonts w:ascii="Times New Roman" w:eastAsia="Times New Roman" w:hAnsi="Times New Roman" w:cs="Times New Roman"/>
          <w:sz w:val="20"/>
          <w:szCs w:val="20"/>
        </w:rPr>
        <w:t>Конкурса.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3.2. На Оргкомитет возлагается:</w:t>
      </w:r>
    </w:p>
    <w:p w:rsidR="00904DE8" w:rsidRPr="00904DE8" w:rsidRDefault="00904DE8" w:rsidP="00904DE8">
      <w:pPr>
        <w:spacing w:after="0" w:line="240" w:lineRule="auto"/>
        <w:ind w:left="43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- формирование Конкурсной комиссии;</w:t>
      </w:r>
    </w:p>
    <w:p w:rsidR="00904DE8" w:rsidRPr="00904DE8" w:rsidRDefault="00904DE8" w:rsidP="00904DE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- прием заявок и организация экспертизы прилагаемых материалов;</w:t>
      </w:r>
      <w:r w:rsidRPr="00904DE8">
        <w:rPr>
          <w:rFonts w:ascii="Times New Roman" w:eastAsia="Times New Roman" w:hAnsi="Times New Roman" w:cs="Times New Roman"/>
          <w:sz w:val="20"/>
          <w:szCs w:val="20"/>
        </w:rPr>
        <w:br/>
        <w:t>- по представлению жюри, оформление дипломов победителей и призеров, организация и проведение церемонии награждения.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3.3. На конкурсную комиссию  возлагается:</w:t>
      </w:r>
    </w:p>
    <w:p w:rsidR="00904DE8" w:rsidRPr="00904DE8" w:rsidRDefault="00904DE8" w:rsidP="00904DE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- выборы председателя комиссии и его заместителя;</w:t>
      </w:r>
    </w:p>
    <w:p w:rsidR="00904DE8" w:rsidRPr="00904DE8" w:rsidRDefault="00904DE8" w:rsidP="00904DE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- экспертиза и оценка представленных на Конкурс материалов;</w:t>
      </w:r>
    </w:p>
    <w:p w:rsidR="00904DE8" w:rsidRPr="00904DE8" w:rsidRDefault="00904DE8" w:rsidP="00904DE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- определение победителя и призеров Конкурса.</w:t>
      </w:r>
    </w:p>
    <w:p w:rsid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3.4. Решения  Конкурсной комиссии принимаются простым большинством голосов</w:t>
      </w:r>
      <w:r w:rsidR="007A203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4DE8">
        <w:rPr>
          <w:rFonts w:ascii="Times New Roman" w:eastAsia="Times New Roman" w:hAnsi="Times New Roman" w:cs="Times New Roman"/>
          <w:sz w:val="20"/>
          <w:szCs w:val="20"/>
        </w:rPr>
        <w:t>заседании</w:t>
      </w:r>
      <w:r w:rsidR="007A2038">
        <w:rPr>
          <w:rFonts w:ascii="Times New Roman" w:eastAsia="Times New Roman" w:hAnsi="Times New Roman" w:cs="Times New Roman"/>
          <w:sz w:val="20"/>
          <w:szCs w:val="20"/>
        </w:rPr>
        <w:t xml:space="preserve"> комиссии </w:t>
      </w:r>
      <w:r w:rsidRPr="00904DE8">
        <w:rPr>
          <w:rFonts w:ascii="Times New Roman" w:eastAsia="Times New Roman" w:hAnsi="Times New Roman" w:cs="Times New Roman"/>
          <w:sz w:val="20"/>
          <w:szCs w:val="20"/>
        </w:rPr>
        <w:t>оформляются протоколом и подписью председателя,</w:t>
      </w:r>
      <w:r w:rsidR="007A2038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r w:rsidRPr="00904DE8">
        <w:rPr>
          <w:rFonts w:ascii="Times New Roman" w:eastAsia="Times New Roman" w:hAnsi="Times New Roman" w:cs="Times New Roman"/>
          <w:sz w:val="20"/>
          <w:szCs w:val="20"/>
        </w:rPr>
        <w:t xml:space="preserve"> в его отсутствие – заместителя</w:t>
      </w:r>
      <w:r w:rsidR="007A2038">
        <w:rPr>
          <w:rFonts w:ascii="Times New Roman" w:eastAsia="Times New Roman" w:hAnsi="Times New Roman" w:cs="Times New Roman"/>
          <w:sz w:val="20"/>
          <w:szCs w:val="20"/>
        </w:rPr>
        <w:t xml:space="preserve"> председателя</w:t>
      </w:r>
      <w:r w:rsidRPr="00904DE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9310E" w:rsidRPr="00904DE8" w:rsidRDefault="00C9310E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4DE8" w:rsidRPr="00904DE8" w:rsidRDefault="00904DE8" w:rsidP="00441D5D">
      <w:pPr>
        <w:spacing w:after="0" w:line="240" w:lineRule="auto"/>
        <w:contextualSpacing/>
        <w:jc w:val="center"/>
        <w:rPr>
          <w:rStyle w:val="submenu-table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4DE8">
        <w:rPr>
          <w:rStyle w:val="submenu-table"/>
          <w:rFonts w:ascii="Times New Roman" w:eastAsia="Times New Roman" w:hAnsi="Times New Roman" w:cs="Times New Roman"/>
          <w:b/>
          <w:bCs/>
          <w:sz w:val="20"/>
          <w:szCs w:val="20"/>
        </w:rPr>
        <w:t>4. Награды Конкурса.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4.1. Победителям присуждается звание «</w:t>
      </w:r>
      <w:r w:rsidRPr="00904DE8">
        <w:rPr>
          <w:rFonts w:ascii="Times New Roman" w:eastAsia="Times New Roman" w:hAnsi="Times New Roman" w:cs="Times New Roman"/>
          <w:bCs/>
          <w:sz w:val="20"/>
          <w:szCs w:val="20"/>
        </w:rPr>
        <w:t>Лучшая сельская школа года- 2013»</w:t>
      </w:r>
      <w:r w:rsidRPr="00904DE8">
        <w:rPr>
          <w:rFonts w:ascii="Times New Roman" w:eastAsia="Times New Roman" w:hAnsi="Times New Roman" w:cs="Times New Roman"/>
          <w:sz w:val="20"/>
          <w:szCs w:val="20"/>
        </w:rPr>
        <w:t>, вручаются дипломы</w:t>
      </w:r>
      <w:r w:rsidR="00C22AB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4DE8">
        <w:rPr>
          <w:rFonts w:ascii="Times New Roman" w:eastAsia="Times New Roman" w:hAnsi="Times New Roman" w:cs="Times New Roman"/>
          <w:sz w:val="20"/>
          <w:szCs w:val="20"/>
        </w:rPr>
        <w:t>и ценные призы;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4.2. Призерам  вручаются дипломы;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4DE8">
        <w:rPr>
          <w:rFonts w:ascii="Times New Roman" w:eastAsia="Times New Roman" w:hAnsi="Times New Roman" w:cs="Times New Roman"/>
          <w:sz w:val="20"/>
          <w:szCs w:val="20"/>
        </w:rPr>
        <w:t>4.3.Победители и призеры отдельных этапов поощряются согласно соответствующим</w:t>
      </w:r>
      <w:r w:rsidR="007A20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4DE8">
        <w:rPr>
          <w:rFonts w:ascii="Times New Roman" w:eastAsia="Times New Roman" w:hAnsi="Times New Roman" w:cs="Times New Roman"/>
          <w:sz w:val="20"/>
          <w:szCs w:val="20"/>
        </w:rPr>
        <w:t>Положениям.</w:t>
      </w:r>
    </w:p>
    <w:p w:rsidR="00C50EED" w:rsidRDefault="00C50EED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22ABA" w:rsidRDefault="00C22ABA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04DE8" w:rsidRPr="00D30C91" w:rsidRDefault="00D30C91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0C9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1 этап </w:t>
      </w:r>
    </w:p>
    <w:p w:rsidR="00D30C91" w:rsidRPr="00D30C91" w:rsidRDefault="00D30C91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>муниципально</w:t>
      </w:r>
      <w:r w:rsidRPr="00D30C91">
        <w:rPr>
          <w:rFonts w:ascii="Times New Roman" w:hAnsi="Times New Roman" w:cs="Times New Roman"/>
          <w:bCs/>
          <w:sz w:val="20"/>
          <w:szCs w:val="20"/>
        </w:rPr>
        <w:t>го</w:t>
      </w: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конкурс</w:t>
      </w:r>
      <w:r w:rsidRPr="00D30C91">
        <w:rPr>
          <w:rFonts w:ascii="Times New Roman" w:hAnsi="Times New Roman" w:cs="Times New Roman"/>
          <w:bCs/>
          <w:sz w:val="20"/>
          <w:szCs w:val="20"/>
        </w:rPr>
        <w:t>а</w:t>
      </w: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D30C91" w:rsidRPr="00D30C91" w:rsidRDefault="00D30C91" w:rsidP="00D30C9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>« Лучшая  сельская школа года  – 2013»</w:t>
      </w:r>
    </w:p>
    <w:p w:rsidR="00D30C91" w:rsidRDefault="00D30C91" w:rsidP="00904D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ABA" w:rsidRDefault="00C22ABA" w:rsidP="00904D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4DE8" w:rsidRPr="00904DE8" w:rsidRDefault="00D30C91" w:rsidP="00904D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904DE8" w:rsidRPr="00904DE8">
        <w:rPr>
          <w:rFonts w:ascii="Times New Roman" w:hAnsi="Times New Roman" w:cs="Times New Roman"/>
          <w:b/>
          <w:sz w:val="20"/>
          <w:szCs w:val="20"/>
        </w:rPr>
        <w:t>ОЛОЖЕНИЕ</w:t>
      </w:r>
    </w:p>
    <w:p w:rsidR="00904DE8" w:rsidRPr="00904DE8" w:rsidRDefault="00904DE8" w:rsidP="00904D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DE8">
        <w:rPr>
          <w:rFonts w:ascii="Times New Roman" w:hAnsi="Times New Roman" w:cs="Times New Roman"/>
          <w:b/>
          <w:sz w:val="20"/>
          <w:szCs w:val="20"/>
        </w:rPr>
        <w:t>смотра реализации социально-экологических проектов школ улуса</w:t>
      </w:r>
    </w:p>
    <w:p w:rsidR="00904DE8" w:rsidRPr="00904DE8" w:rsidRDefault="00904DE8" w:rsidP="00904DE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04DE8" w:rsidRPr="00904DE8" w:rsidRDefault="00904DE8" w:rsidP="0044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D5D">
        <w:rPr>
          <w:rFonts w:ascii="Times New Roman" w:hAnsi="Times New Roman" w:cs="Times New Roman"/>
          <w:b/>
          <w:sz w:val="20"/>
          <w:szCs w:val="20"/>
        </w:rPr>
        <w:t>1.</w:t>
      </w:r>
      <w:r w:rsidRPr="00904DE8">
        <w:rPr>
          <w:rFonts w:ascii="Times New Roman" w:hAnsi="Times New Roman" w:cs="Times New Roman"/>
          <w:b/>
          <w:sz w:val="20"/>
          <w:szCs w:val="20"/>
        </w:rPr>
        <w:t xml:space="preserve"> Общие положения.</w:t>
      </w:r>
    </w:p>
    <w:p w:rsidR="00904DE8" w:rsidRPr="00904DE8" w:rsidRDefault="00904DE8" w:rsidP="00904D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 xml:space="preserve">Острота современной экологической ситуации привела к пониманию необходимости формировать новое экологическое мышление, воспитывать личность с высоким уровнем экологической культуры, готовой к соответствующей деятельности, обладающей мировоззрением, основанной на экологической картине мира. </w:t>
      </w:r>
    </w:p>
    <w:p w:rsidR="00904DE8" w:rsidRPr="00904DE8" w:rsidRDefault="00904DE8" w:rsidP="00904D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 xml:space="preserve">Главная задача экологического воспитания - заставить ученика задуматься, какова моя личная роль в сохранении природного равновесия.  </w:t>
      </w:r>
    </w:p>
    <w:p w:rsidR="00904DE8" w:rsidRPr="00904DE8" w:rsidRDefault="00904DE8" w:rsidP="00904D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Экологические проекты – это возможность посильного участия детей, школьных коллективов, родительской общественности в решении небольших - местных, но реальных экологических проблем.</w:t>
      </w:r>
    </w:p>
    <w:p w:rsidR="00904DE8" w:rsidRPr="00904DE8" w:rsidRDefault="00904DE8" w:rsidP="00904D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Представленные на смотр материалы должны способствовать: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- проектированию основной образовательной программы школ с учетом разработки содержания образования на материале региональных, этнокультурных особенностей;</w:t>
      </w:r>
    </w:p>
    <w:p w:rsid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- развитию сетевых партнерств: «образовательное учреждение – производственные предприятия, в том числе агропромышленные комплексы», «образовательные учреждения - детско-взрослые сообщества» и т.д;</w:t>
      </w:r>
    </w:p>
    <w:p w:rsidR="00C9310E" w:rsidRPr="00904DE8" w:rsidRDefault="00C9310E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4DE8" w:rsidRPr="00904DE8" w:rsidRDefault="00904DE8" w:rsidP="00441D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b/>
          <w:sz w:val="20"/>
          <w:szCs w:val="20"/>
        </w:rPr>
        <w:t>2. Цель и задачи проведения смотра.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i/>
          <w:sz w:val="20"/>
          <w:szCs w:val="20"/>
        </w:rPr>
        <w:t>Цель конкурса:</w:t>
      </w:r>
      <w:r w:rsidRPr="00904DE8">
        <w:rPr>
          <w:rFonts w:ascii="Times New Roman" w:hAnsi="Times New Roman" w:cs="Times New Roman"/>
          <w:sz w:val="20"/>
          <w:szCs w:val="20"/>
        </w:rPr>
        <w:t xml:space="preserve"> воспитание бережного отношения к природе, формирование экологической культуры подрастающего поколения, активной гражданской позиции по сохранению среды обитания и здоровья человека, вовлечение подрастающего поколения в природоохранную деятельность.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4DE8">
        <w:rPr>
          <w:rFonts w:ascii="Times New Roman" w:hAnsi="Times New Roman" w:cs="Times New Roman"/>
          <w:i/>
          <w:sz w:val="20"/>
          <w:szCs w:val="20"/>
        </w:rPr>
        <w:t>Задачи конкурса: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 xml:space="preserve"> - экологическое просвещение обучающихся - пропаганда бережного отношения к природе во всех ее проявлениях;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- повышение информированности школьников о локальных экологических проблемах;</w:t>
      </w:r>
    </w:p>
    <w:p w:rsid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- привлечение школьников, родителей и педагогов к участию в практической деятельности по решению локальных экологических проблем.</w:t>
      </w:r>
    </w:p>
    <w:p w:rsidR="00C9310E" w:rsidRPr="00904DE8" w:rsidRDefault="00C9310E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44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ABA" w:rsidRDefault="00C22ABA" w:rsidP="0044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1D5D" w:rsidRDefault="00904DE8" w:rsidP="00441D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b/>
          <w:sz w:val="20"/>
          <w:szCs w:val="20"/>
        </w:rPr>
        <w:lastRenderedPageBreak/>
        <w:t>3.Организаторы.</w:t>
      </w:r>
    </w:p>
    <w:p w:rsidR="00904DE8" w:rsidRDefault="00904DE8" w:rsidP="00441D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 xml:space="preserve">    МКУ «Мегино-Кангаласское районное управление образования», инспекция охраны природы по Мегино - Кангаласскому улусу, общественная организация школьников «Куех эйгэ».</w:t>
      </w:r>
    </w:p>
    <w:p w:rsidR="00C9310E" w:rsidRPr="00904DE8" w:rsidRDefault="00C9310E" w:rsidP="00441D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1D5D" w:rsidRDefault="00904DE8" w:rsidP="0044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DE8">
        <w:rPr>
          <w:rFonts w:ascii="Times New Roman" w:hAnsi="Times New Roman" w:cs="Times New Roman"/>
          <w:b/>
          <w:sz w:val="20"/>
          <w:szCs w:val="20"/>
        </w:rPr>
        <w:t>4. Участники.</w:t>
      </w:r>
    </w:p>
    <w:p w:rsidR="00441D5D" w:rsidRDefault="00904DE8" w:rsidP="00441D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Общеобразовательные уч</w:t>
      </w:r>
      <w:r w:rsidR="00441D5D">
        <w:rPr>
          <w:rFonts w:ascii="Times New Roman" w:hAnsi="Times New Roman" w:cs="Times New Roman"/>
          <w:sz w:val="20"/>
          <w:szCs w:val="20"/>
        </w:rPr>
        <w:t>реждения улуса или их единичные п</w:t>
      </w:r>
      <w:r w:rsidRPr="00904DE8">
        <w:rPr>
          <w:rFonts w:ascii="Times New Roman" w:hAnsi="Times New Roman" w:cs="Times New Roman"/>
          <w:sz w:val="20"/>
          <w:szCs w:val="20"/>
        </w:rPr>
        <w:t>редставители.</w:t>
      </w:r>
    </w:p>
    <w:p w:rsidR="00C9310E" w:rsidRDefault="00C9310E" w:rsidP="00441D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4DE8" w:rsidRDefault="00904DE8" w:rsidP="0044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DE8">
        <w:rPr>
          <w:rFonts w:ascii="Times New Roman" w:hAnsi="Times New Roman" w:cs="Times New Roman"/>
          <w:b/>
          <w:sz w:val="20"/>
          <w:szCs w:val="20"/>
        </w:rPr>
        <w:t>5. Сроки, порядок проведения.</w:t>
      </w:r>
    </w:p>
    <w:p w:rsidR="00904DE8" w:rsidRPr="00904DE8" w:rsidRDefault="00441D5D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04DE8" w:rsidRPr="00904DE8">
        <w:rPr>
          <w:rFonts w:ascii="Times New Roman" w:hAnsi="Times New Roman" w:cs="Times New Roman"/>
          <w:sz w:val="20"/>
          <w:szCs w:val="20"/>
        </w:rPr>
        <w:t xml:space="preserve">.1. Смотр  проводится управлением образования улуса. Данный смотр является </w:t>
      </w:r>
      <w:r w:rsidR="00904DE8" w:rsidRPr="00904DE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04DE8" w:rsidRPr="00904DE8">
        <w:rPr>
          <w:rFonts w:ascii="Times New Roman" w:hAnsi="Times New Roman" w:cs="Times New Roman"/>
          <w:sz w:val="20"/>
          <w:szCs w:val="20"/>
        </w:rPr>
        <w:t xml:space="preserve"> этапом муниципального конкурса «Лучшая сельская школа года». </w:t>
      </w:r>
    </w:p>
    <w:p w:rsidR="00904DE8" w:rsidRPr="00904DE8" w:rsidRDefault="00441D5D" w:rsidP="00441D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04DE8" w:rsidRPr="00904DE8">
        <w:rPr>
          <w:rFonts w:ascii="Times New Roman" w:hAnsi="Times New Roman" w:cs="Times New Roman"/>
          <w:sz w:val="20"/>
          <w:szCs w:val="20"/>
        </w:rPr>
        <w:t xml:space="preserve">.2. Конкурсные материалы участников смотра высылаются в электронную почту отдела содержания общего образования РУО по адресу </w:t>
      </w:r>
      <w:hyperlink r:id="rId9" w:history="1">
        <w:r w:rsidR="00904DE8" w:rsidRPr="00904DE8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mk</w:t>
        </w:r>
        <w:r w:rsidR="00904DE8" w:rsidRPr="00904DE8">
          <w:rPr>
            <w:rStyle w:val="a9"/>
            <w:rFonts w:ascii="Times New Roman" w:hAnsi="Times New Roman" w:cs="Times New Roman"/>
            <w:sz w:val="20"/>
            <w:szCs w:val="20"/>
          </w:rPr>
          <w:t>-</w:t>
        </w:r>
        <w:r w:rsidR="00904DE8" w:rsidRPr="00904DE8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soo</w:t>
        </w:r>
        <w:r w:rsidR="00904DE8" w:rsidRPr="00904DE8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="00904DE8" w:rsidRPr="00904DE8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904DE8" w:rsidRPr="00904DE8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r w:rsidR="00904DE8" w:rsidRPr="00904DE8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904DE8" w:rsidRPr="00904DE8">
        <w:rPr>
          <w:rFonts w:ascii="Times New Roman" w:hAnsi="Times New Roman" w:cs="Times New Roman"/>
          <w:sz w:val="20"/>
          <w:szCs w:val="20"/>
        </w:rPr>
        <w:t xml:space="preserve"> </w:t>
      </w:r>
      <w:r w:rsidR="00904DE8" w:rsidRPr="00904DE8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904DE8" w:rsidRPr="00904DE8">
        <w:rPr>
          <w:rFonts w:ascii="Times New Roman" w:hAnsi="Times New Roman" w:cs="Times New Roman"/>
          <w:sz w:val="20"/>
          <w:szCs w:val="20"/>
        </w:rPr>
        <w:t xml:space="preserve"> пометкой «Смотр экологических проектов» до 20 сентября 2013г.</w:t>
      </w:r>
    </w:p>
    <w:p w:rsidR="00904DE8" w:rsidRDefault="00441D5D" w:rsidP="00441D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04DE8" w:rsidRPr="00904DE8">
        <w:rPr>
          <w:rFonts w:ascii="Times New Roman" w:hAnsi="Times New Roman" w:cs="Times New Roman"/>
          <w:sz w:val="20"/>
          <w:szCs w:val="20"/>
        </w:rPr>
        <w:t>.3.  После 20 сентября работы не принимаются.</w:t>
      </w:r>
    </w:p>
    <w:p w:rsidR="00C9310E" w:rsidRPr="00904DE8" w:rsidRDefault="00C9310E" w:rsidP="00441D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4DE8" w:rsidRPr="00904DE8" w:rsidRDefault="00904DE8" w:rsidP="0044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DE8">
        <w:rPr>
          <w:rFonts w:ascii="Times New Roman" w:hAnsi="Times New Roman" w:cs="Times New Roman"/>
          <w:b/>
          <w:sz w:val="20"/>
          <w:szCs w:val="20"/>
        </w:rPr>
        <w:t>6. Критерии.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Основные критерии оценки конкурсных материалов: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- сетевое партнерство, межведомственное сотрудничество, участие родителей в реализации проекта;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 xml:space="preserve">- приобщение детей к социально-экологической деятельности; 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- аргументированность конкретными примерами из практики (видео-, фотоматериалы, отзывы родителей, общественности, муниципального образования и т.п.)</w:t>
      </w:r>
      <w:r w:rsidR="0092697F">
        <w:rPr>
          <w:rFonts w:ascii="Times New Roman" w:hAnsi="Times New Roman" w:cs="Times New Roman"/>
          <w:sz w:val="20"/>
          <w:szCs w:val="20"/>
        </w:rPr>
        <w:t>.</w:t>
      </w:r>
    </w:p>
    <w:p w:rsidR="00E23176" w:rsidRDefault="00E23176" w:rsidP="0044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4DE8" w:rsidRPr="00904DE8" w:rsidRDefault="00904DE8" w:rsidP="00441D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DE8">
        <w:rPr>
          <w:rFonts w:ascii="Times New Roman" w:hAnsi="Times New Roman" w:cs="Times New Roman"/>
          <w:b/>
          <w:sz w:val="20"/>
          <w:szCs w:val="20"/>
        </w:rPr>
        <w:t>7.Условия.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 xml:space="preserve">     В комиссию представляются следующие материалы:</w:t>
      </w:r>
    </w:p>
    <w:p w:rsidR="00904DE8" w:rsidRPr="00904DE8" w:rsidRDefault="00904DE8" w:rsidP="00904DE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Заявка на участие по форме: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- наименование учреждения;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-Ф.И.О. руководителя учреждения, творческого коллектива, физического лица – участника Смотра;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- название проекта;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-контактные телефоны учреждения, руководителя творческого коллектива, физического лица – участника Смотра.</w:t>
      </w:r>
    </w:p>
    <w:p w:rsidR="00904DE8" w:rsidRPr="00904DE8" w:rsidRDefault="00904DE8" w:rsidP="00441D5D">
      <w:pPr>
        <w:numPr>
          <w:ilvl w:val="0"/>
          <w:numId w:val="5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Экологический проект образовательного учреждения или его единичных представителей.</w:t>
      </w:r>
    </w:p>
    <w:p w:rsidR="00904DE8" w:rsidRPr="00904DE8" w:rsidRDefault="00904DE8" w:rsidP="00441D5D">
      <w:pPr>
        <w:numPr>
          <w:ilvl w:val="0"/>
          <w:numId w:val="5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 xml:space="preserve">Отчет реализации проекта в 2013г. </w:t>
      </w:r>
    </w:p>
    <w:p w:rsidR="00904DE8" w:rsidRDefault="00904DE8" w:rsidP="00441D5D">
      <w:pPr>
        <w:numPr>
          <w:ilvl w:val="0"/>
          <w:numId w:val="5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>К рассмотрению принимаются дополнительные аналитические материалы, сопроводительные документы  (видео- фотоматериалы, отзывы и др.) по желанию участников.</w:t>
      </w:r>
    </w:p>
    <w:p w:rsidR="00C22ABA" w:rsidRDefault="00C22ABA" w:rsidP="00C2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22A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1D5D" w:rsidRPr="00441D5D" w:rsidRDefault="00904DE8" w:rsidP="00441D5D">
      <w:pPr>
        <w:pStyle w:val="aa"/>
        <w:numPr>
          <w:ilvl w:val="0"/>
          <w:numId w:val="38"/>
        </w:numPr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441D5D">
        <w:rPr>
          <w:b/>
          <w:sz w:val="20"/>
          <w:szCs w:val="20"/>
        </w:rPr>
        <w:lastRenderedPageBreak/>
        <w:t>Награждение.</w:t>
      </w:r>
    </w:p>
    <w:p w:rsidR="00904DE8" w:rsidRPr="00904DE8" w:rsidRDefault="00904DE8" w:rsidP="00904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4DE8">
        <w:rPr>
          <w:rFonts w:ascii="Times New Roman" w:hAnsi="Times New Roman" w:cs="Times New Roman"/>
          <w:sz w:val="20"/>
          <w:szCs w:val="20"/>
        </w:rPr>
        <w:t xml:space="preserve">     Призеры награждаются грамотами РУО. Абсолютный победитель - техническим оборудованием.  </w:t>
      </w:r>
    </w:p>
    <w:p w:rsidR="00C22ABA" w:rsidRDefault="00C22ABA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22ABA" w:rsidRDefault="00C22ABA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22ABA" w:rsidRDefault="00C22ABA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22ABA" w:rsidRDefault="00C22ABA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22ABA" w:rsidRDefault="00C22ABA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A2038" w:rsidRPr="00D30C91" w:rsidRDefault="007A2038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 </w:t>
      </w:r>
      <w:r w:rsidRPr="00D30C91">
        <w:rPr>
          <w:rFonts w:ascii="Times New Roman" w:hAnsi="Times New Roman" w:cs="Times New Roman"/>
          <w:bCs/>
          <w:sz w:val="20"/>
          <w:szCs w:val="20"/>
        </w:rPr>
        <w:t xml:space="preserve"> этап </w:t>
      </w:r>
    </w:p>
    <w:p w:rsidR="007A2038" w:rsidRPr="00D30C91" w:rsidRDefault="007A2038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>муниципально</w:t>
      </w:r>
      <w:r w:rsidRPr="00D30C91">
        <w:rPr>
          <w:rFonts w:ascii="Times New Roman" w:hAnsi="Times New Roman" w:cs="Times New Roman"/>
          <w:bCs/>
          <w:sz w:val="20"/>
          <w:szCs w:val="20"/>
        </w:rPr>
        <w:t>го</w:t>
      </w: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конкурс</w:t>
      </w:r>
      <w:r w:rsidRPr="00D30C91">
        <w:rPr>
          <w:rFonts w:ascii="Times New Roman" w:hAnsi="Times New Roman" w:cs="Times New Roman"/>
          <w:bCs/>
          <w:sz w:val="20"/>
          <w:szCs w:val="20"/>
        </w:rPr>
        <w:t>а</w:t>
      </w: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A2038" w:rsidRPr="00D30C91" w:rsidRDefault="007A2038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>« Лучшая  сельская школа года  – 2013»</w:t>
      </w:r>
    </w:p>
    <w:p w:rsidR="007A2038" w:rsidRDefault="007A2038" w:rsidP="007A20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2038" w:rsidRPr="007A2038" w:rsidRDefault="007A2038" w:rsidP="007A20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2038">
        <w:rPr>
          <w:rFonts w:ascii="Times New Roman" w:eastAsia="Times New Roman" w:hAnsi="Times New Roman" w:cs="Times New Roman"/>
          <w:b/>
          <w:bCs/>
          <w:sz w:val="20"/>
          <w:szCs w:val="20"/>
        </w:rPr>
        <w:t>ПОЛОЖЕНИЕ</w:t>
      </w:r>
    </w:p>
    <w:p w:rsidR="007A2038" w:rsidRDefault="007A2038" w:rsidP="007A20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203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0"/>
          <w:szCs w:val="20"/>
        </w:rPr>
        <w:t>го</w:t>
      </w:r>
      <w:r w:rsidRPr="007A203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а </w:t>
      </w:r>
      <w:r w:rsidRPr="007A2038">
        <w:rPr>
          <w:rFonts w:ascii="Times New Roman" w:eastAsia="Times New Roman" w:hAnsi="Times New Roman" w:cs="Times New Roman"/>
          <w:b/>
          <w:bCs/>
          <w:sz w:val="20"/>
          <w:szCs w:val="20"/>
        </w:rPr>
        <w:t>«Мой интерактивный урок»</w:t>
      </w:r>
    </w:p>
    <w:p w:rsidR="00E23176" w:rsidRPr="007A2038" w:rsidRDefault="00E23176" w:rsidP="007A20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2038" w:rsidRPr="007A2038" w:rsidRDefault="007A2038" w:rsidP="00441D5D">
      <w:pPr>
        <w:pStyle w:val="11"/>
        <w:numPr>
          <w:ilvl w:val="0"/>
          <w:numId w:val="39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2038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:rsidR="007A2038" w:rsidRDefault="007A2038" w:rsidP="007A2038">
      <w:pPr>
        <w:pStyle w:val="1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>Конкурс «Мой интерактивный урок» (далее конкурс) проводит МКУ «Мегино-Кангаласское районное управление образования» с целью повышения профессиональной компетентности учителей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A20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310E" w:rsidRPr="007A2038" w:rsidRDefault="00C9310E" w:rsidP="007A2038">
      <w:pPr>
        <w:pStyle w:val="1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A2038" w:rsidRDefault="007A2038" w:rsidP="00441D5D">
      <w:pPr>
        <w:pStyle w:val="11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2038">
        <w:rPr>
          <w:rFonts w:ascii="Times New Roman" w:hAnsi="Times New Roman" w:cs="Times New Roman"/>
          <w:b/>
          <w:sz w:val="20"/>
          <w:szCs w:val="20"/>
        </w:rPr>
        <w:t>2.</w:t>
      </w:r>
      <w:r w:rsidR="00441D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2038">
        <w:rPr>
          <w:rFonts w:ascii="Times New Roman" w:hAnsi="Times New Roman" w:cs="Times New Roman"/>
          <w:b/>
          <w:sz w:val="20"/>
          <w:szCs w:val="20"/>
        </w:rPr>
        <w:t>Задачи конкурса</w:t>
      </w:r>
    </w:p>
    <w:p w:rsidR="007A2038" w:rsidRPr="007A2038" w:rsidRDefault="007A2038" w:rsidP="007A2038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 xml:space="preserve">2.1. Повышение эффективности использования электронных образовательных ресурсов (ЭОР) в образовательном процессе (электронные пособия, учебники, КИМ-ы, ресурсы сайтов); </w:t>
      </w:r>
    </w:p>
    <w:p w:rsidR="007A2038" w:rsidRPr="007A2038" w:rsidRDefault="007A2038" w:rsidP="007A2038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>2.2. Распространение передового педагогического опыта по использованию интерактивных, педагогических и информационно-коммуникационных технологий;</w:t>
      </w:r>
    </w:p>
    <w:p w:rsidR="007A2038" w:rsidRDefault="007A2038" w:rsidP="007A20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038">
        <w:rPr>
          <w:rFonts w:ascii="Times New Roman" w:eastAsia="Times New Roman" w:hAnsi="Times New Roman" w:cs="Times New Roman"/>
          <w:sz w:val="20"/>
          <w:szCs w:val="20"/>
        </w:rPr>
        <w:t>2.3. Выход на качественно иной уровень содержания, организации, результата урока по требованию ФГОС.</w:t>
      </w:r>
    </w:p>
    <w:p w:rsidR="00C9310E" w:rsidRPr="007A2038" w:rsidRDefault="00C9310E" w:rsidP="007A20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2038" w:rsidRPr="007A2038" w:rsidRDefault="007A2038" w:rsidP="00EB21E6">
      <w:pPr>
        <w:pStyle w:val="11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2038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EB21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2038">
        <w:rPr>
          <w:rFonts w:ascii="Times New Roman" w:hAnsi="Times New Roman" w:cs="Times New Roman"/>
          <w:b/>
          <w:bCs/>
          <w:sz w:val="20"/>
          <w:szCs w:val="20"/>
        </w:rPr>
        <w:t>Условия участия</w:t>
      </w:r>
    </w:p>
    <w:p w:rsidR="007A2038" w:rsidRPr="007A2038" w:rsidRDefault="007A2038" w:rsidP="007A2038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bCs/>
          <w:sz w:val="20"/>
          <w:szCs w:val="20"/>
        </w:rPr>
        <w:t xml:space="preserve">3.1. </w:t>
      </w:r>
      <w:r w:rsidRPr="007A2038">
        <w:rPr>
          <w:rFonts w:ascii="Times New Roman" w:hAnsi="Times New Roman" w:cs="Times New Roman"/>
          <w:sz w:val="20"/>
          <w:szCs w:val="20"/>
        </w:rPr>
        <w:t>К участию в конкурсе приглашаются учителя высокой категории со стажем не менее 5 лет;</w:t>
      </w:r>
    </w:p>
    <w:p w:rsidR="007A2038" w:rsidRPr="007A2038" w:rsidRDefault="007A2038" w:rsidP="007A2038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 xml:space="preserve">3.2. </w:t>
      </w:r>
      <w:r w:rsidRPr="007A2038">
        <w:rPr>
          <w:rFonts w:ascii="Times New Roman" w:hAnsi="Times New Roman" w:cs="Times New Roman"/>
          <w:color w:val="000000"/>
          <w:spacing w:val="-10"/>
          <w:sz w:val="20"/>
          <w:szCs w:val="20"/>
        </w:rPr>
        <w:t>Из каждого  ОУ представляются не более 2 разработок по каждой группе (начальная, основная, средняя);</w:t>
      </w:r>
    </w:p>
    <w:p w:rsidR="007A2038" w:rsidRPr="007A2038" w:rsidRDefault="007A2038" w:rsidP="007A2038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7A2038">
        <w:rPr>
          <w:rFonts w:ascii="Times New Roman" w:hAnsi="Times New Roman" w:cs="Times New Roman"/>
          <w:color w:val="000000"/>
          <w:spacing w:val="-10"/>
          <w:sz w:val="20"/>
          <w:szCs w:val="20"/>
        </w:rPr>
        <w:t>3.3. Предоставляемые на смотр разработки должны быть рассмотрены на заседании МО, согласованы с заместителем директора по УВР и утверждены директором ОУ;</w:t>
      </w:r>
    </w:p>
    <w:p w:rsidR="007A2038" w:rsidRDefault="007A2038" w:rsidP="007A2038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7A2038">
        <w:rPr>
          <w:rFonts w:ascii="Times New Roman" w:hAnsi="Times New Roman" w:cs="Times New Roman"/>
          <w:color w:val="000000"/>
          <w:spacing w:val="-10"/>
          <w:sz w:val="20"/>
          <w:szCs w:val="20"/>
        </w:rPr>
        <w:t>3.4. Разработки должны сопровождаться заявкой администрации ОУ;</w:t>
      </w:r>
    </w:p>
    <w:p w:rsidR="00C9310E" w:rsidRPr="007A2038" w:rsidRDefault="00C9310E" w:rsidP="007A2038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</w:p>
    <w:p w:rsidR="007A2038" w:rsidRPr="007A2038" w:rsidRDefault="007A2038" w:rsidP="00EB21E6">
      <w:pPr>
        <w:pStyle w:val="11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21E6">
        <w:rPr>
          <w:rFonts w:ascii="Times New Roman" w:hAnsi="Times New Roman" w:cs="Times New Roman"/>
          <w:b/>
          <w:color w:val="000000"/>
          <w:spacing w:val="-10"/>
          <w:sz w:val="20"/>
          <w:szCs w:val="20"/>
        </w:rPr>
        <w:t>4.</w:t>
      </w:r>
      <w:r w:rsidR="00EB21E6">
        <w:rPr>
          <w:rFonts w:ascii="Times New Roman" w:hAnsi="Times New Roman" w:cs="Times New Roman"/>
          <w:b/>
          <w:color w:val="000000"/>
          <w:spacing w:val="-10"/>
          <w:sz w:val="20"/>
          <w:szCs w:val="20"/>
        </w:rPr>
        <w:t xml:space="preserve"> </w:t>
      </w:r>
      <w:r w:rsidRPr="007A2038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Pr="007A2038">
        <w:rPr>
          <w:rFonts w:ascii="Times New Roman" w:hAnsi="Times New Roman" w:cs="Times New Roman"/>
          <w:b/>
          <w:bCs/>
          <w:sz w:val="20"/>
          <w:szCs w:val="20"/>
        </w:rPr>
        <w:t>Порядок  проведения конкурса</w:t>
      </w:r>
    </w:p>
    <w:p w:rsidR="007A2038" w:rsidRPr="007A2038" w:rsidRDefault="007A2038" w:rsidP="007A203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038"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 проводится в 2 этапа:</w:t>
      </w:r>
    </w:p>
    <w:p w:rsidR="007A2038" w:rsidRPr="007A2038" w:rsidRDefault="007A2038" w:rsidP="007A20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038">
        <w:rPr>
          <w:rFonts w:ascii="Times New Roman" w:eastAsia="Times New Roman" w:hAnsi="Times New Roman" w:cs="Times New Roman"/>
          <w:sz w:val="20"/>
          <w:szCs w:val="20"/>
        </w:rPr>
        <w:t>- 1 этап – заочно (первая декада октября 2013г.)</w:t>
      </w:r>
    </w:p>
    <w:p w:rsidR="007A2038" w:rsidRPr="007A2038" w:rsidRDefault="007A2038" w:rsidP="007A2038">
      <w:pPr>
        <w:pStyle w:val="11"/>
        <w:spacing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>- 2 этап – очно (конец октября 2013г)</w:t>
      </w:r>
    </w:p>
    <w:p w:rsidR="007A2038" w:rsidRPr="007A2038" w:rsidRDefault="007A2038" w:rsidP="007A2038">
      <w:pPr>
        <w:pStyle w:val="a3"/>
        <w:spacing w:before="0" w:beforeAutospacing="0" w:after="0" w:afterAutospacing="0"/>
        <w:contextualSpacing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7A2038">
        <w:rPr>
          <w:rStyle w:val="a4"/>
          <w:rFonts w:ascii="Times New Roman" w:hAnsi="Times New Roman" w:cs="Times New Roman"/>
          <w:b w:val="0"/>
          <w:sz w:val="20"/>
          <w:szCs w:val="20"/>
        </w:rPr>
        <w:lastRenderedPageBreak/>
        <w:t>4.2 Представление материалов участников конкурса:</w:t>
      </w:r>
    </w:p>
    <w:p w:rsidR="007A2038" w:rsidRPr="007A2038" w:rsidRDefault="007A2038" w:rsidP="007A2038">
      <w:pPr>
        <w:pStyle w:val="a3"/>
        <w:spacing w:before="0" w:beforeAutospacing="0" w:after="0" w:afterAutospacing="0"/>
        <w:ind w:firstLine="180"/>
        <w:contextualSpacing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 xml:space="preserve">- для участия на 1 этапе направляют технологическую карту проведенного урока с   самоанализом и запланированного урока в соответствии с рабочим планом на </w:t>
      </w:r>
      <w:r w:rsidRPr="007A2038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7A2038">
        <w:rPr>
          <w:rFonts w:ascii="Times New Roman" w:hAnsi="Times New Roman" w:cs="Times New Roman"/>
          <w:sz w:val="20"/>
          <w:szCs w:val="20"/>
        </w:rPr>
        <w:t>-диске.</w:t>
      </w:r>
    </w:p>
    <w:p w:rsidR="007A2038" w:rsidRPr="007A2038" w:rsidRDefault="007A2038" w:rsidP="007A2038">
      <w:pPr>
        <w:pStyle w:val="a3"/>
        <w:spacing w:before="0" w:beforeAutospacing="0" w:after="0" w:afterAutospacing="0"/>
        <w:ind w:firstLine="180"/>
        <w:contextualSpacing/>
        <w:rPr>
          <w:rStyle w:val="a4"/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 xml:space="preserve">-  к участию </w:t>
      </w:r>
      <w:r w:rsidRPr="007A2038">
        <w:rPr>
          <w:rFonts w:ascii="Times New Roman" w:hAnsi="Times New Roman" w:cs="Times New Roman"/>
          <w:sz w:val="20"/>
          <w:szCs w:val="20"/>
          <w:u w:val="single"/>
        </w:rPr>
        <w:t>на 2 этапе</w:t>
      </w:r>
      <w:r w:rsidRPr="007A2038">
        <w:rPr>
          <w:rFonts w:ascii="Times New Roman" w:hAnsi="Times New Roman" w:cs="Times New Roman"/>
          <w:sz w:val="20"/>
          <w:szCs w:val="20"/>
        </w:rPr>
        <w:t xml:space="preserve"> приглашаются по итогам экспертизы материалов заочного тура.</w:t>
      </w:r>
      <w:r w:rsidRPr="007A2038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</w:p>
    <w:p w:rsidR="007A2038" w:rsidRPr="007A2038" w:rsidRDefault="007A2038" w:rsidP="007A2038">
      <w:pPr>
        <w:pStyle w:val="a3"/>
        <w:spacing w:before="0" w:beforeAutospacing="0" w:after="0" w:afterAutospacing="0"/>
        <w:contextualSpacing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7A2038">
        <w:rPr>
          <w:rStyle w:val="a4"/>
          <w:rFonts w:ascii="Times New Roman" w:hAnsi="Times New Roman" w:cs="Times New Roman"/>
          <w:b w:val="0"/>
          <w:sz w:val="20"/>
          <w:szCs w:val="20"/>
        </w:rPr>
        <w:t>4.3.Победители проводят открытый урок, отражающий метапредметный подход и междисциплинарные связи.</w:t>
      </w:r>
    </w:p>
    <w:p w:rsidR="007A2038" w:rsidRPr="007A2038" w:rsidRDefault="007A2038" w:rsidP="00EB21E6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b/>
          <w:sz w:val="20"/>
          <w:szCs w:val="20"/>
        </w:rPr>
        <w:t>5. Подведение итогов конкурса</w:t>
      </w:r>
    </w:p>
    <w:p w:rsidR="007A2038" w:rsidRPr="007A2038" w:rsidRDefault="007A2038" w:rsidP="007A2038">
      <w:pPr>
        <w:pStyle w:val="11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>Состав комиссии состоит из специалистов управления образования, членов муниципального методсовета, членов управляющего совета школ.</w:t>
      </w:r>
    </w:p>
    <w:p w:rsidR="007A2038" w:rsidRPr="007A2038" w:rsidRDefault="007A2038" w:rsidP="007A2038">
      <w:pPr>
        <w:pStyle w:val="11"/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>Комиссия выявляет одного победителя и призеров по каждой ступени (начальная, основная, средняя).</w:t>
      </w:r>
    </w:p>
    <w:p w:rsidR="007A2038" w:rsidRPr="007A2038" w:rsidRDefault="007A2038" w:rsidP="007A2038">
      <w:pPr>
        <w:pStyle w:val="11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>Критерии оценивания открытого урока:</w:t>
      </w:r>
    </w:p>
    <w:p w:rsidR="007A2038" w:rsidRPr="007A2038" w:rsidRDefault="007A2038" w:rsidP="007A2038">
      <w:pPr>
        <w:pStyle w:val="11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>- ценность урока для формирования метапредметных умений и ключевых компетенций обучающихся;</w:t>
      </w:r>
    </w:p>
    <w:p w:rsidR="007A2038" w:rsidRPr="007A2038" w:rsidRDefault="007A2038" w:rsidP="007A2038">
      <w:pPr>
        <w:pStyle w:val="11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>- умение создавать и поддерживать высокий уровень мотивации и высокую интенсивность деятельности учащихся;</w:t>
      </w:r>
    </w:p>
    <w:p w:rsidR="007A2038" w:rsidRPr="007A2038" w:rsidRDefault="007A2038" w:rsidP="007A2038">
      <w:pPr>
        <w:pStyle w:val="11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>-целесообразность и эффективность использования современных средств обучения.</w:t>
      </w:r>
    </w:p>
    <w:p w:rsidR="007A2038" w:rsidRPr="007A2038" w:rsidRDefault="007A2038" w:rsidP="007A2038">
      <w:pPr>
        <w:pStyle w:val="11"/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2038">
        <w:rPr>
          <w:rFonts w:ascii="Times New Roman" w:hAnsi="Times New Roman" w:cs="Times New Roman"/>
          <w:sz w:val="20"/>
          <w:szCs w:val="20"/>
        </w:rPr>
        <w:t xml:space="preserve">Призеры награждаются дипломами, победители – учебным оборудованием. </w:t>
      </w: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A2038" w:rsidRPr="00D30C91" w:rsidRDefault="007A2038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3 </w:t>
      </w:r>
      <w:r w:rsidRPr="00D30C91">
        <w:rPr>
          <w:rFonts w:ascii="Times New Roman" w:hAnsi="Times New Roman" w:cs="Times New Roman"/>
          <w:bCs/>
          <w:sz w:val="20"/>
          <w:szCs w:val="20"/>
        </w:rPr>
        <w:t xml:space="preserve"> этап </w:t>
      </w:r>
    </w:p>
    <w:p w:rsidR="007A2038" w:rsidRPr="00D30C91" w:rsidRDefault="007A2038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>муниципально</w:t>
      </w:r>
      <w:r w:rsidRPr="00D30C91">
        <w:rPr>
          <w:rFonts w:ascii="Times New Roman" w:hAnsi="Times New Roman" w:cs="Times New Roman"/>
          <w:bCs/>
          <w:sz w:val="20"/>
          <w:szCs w:val="20"/>
        </w:rPr>
        <w:t>го</w:t>
      </w: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конкурс</w:t>
      </w:r>
      <w:r w:rsidRPr="00D30C91">
        <w:rPr>
          <w:rFonts w:ascii="Times New Roman" w:hAnsi="Times New Roman" w:cs="Times New Roman"/>
          <w:bCs/>
          <w:sz w:val="20"/>
          <w:szCs w:val="20"/>
        </w:rPr>
        <w:t>а</w:t>
      </w: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7A2038" w:rsidRPr="00D30C91" w:rsidRDefault="007A2038" w:rsidP="007A20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>« Лучшая  сельская школа года  – 2013»</w:t>
      </w:r>
    </w:p>
    <w:p w:rsidR="00904DE8" w:rsidRDefault="00904DE8" w:rsidP="00CA1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4207F" w:rsidRDefault="0034207F" w:rsidP="0034207F">
      <w:pPr>
        <w:pStyle w:val="a3"/>
        <w:spacing w:before="0" w:beforeAutospacing="0" w:after="0" w:afterAutospacing="0"/>
        <w:ind w:firstLine="180"/>
        <w:contextualSpacing/>
        <w:jc w:val="center"/>
        <w:rPr>
          <w:rStyle w:val="a4"/>
          <w:rFonts w:ascii="Times New Roman" w:hAnsi="Times New Roman" w:cs="Times New Roman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sz w:val="20"/>
          <w:szCs w:val="20"/>
        </w:rPr>
        <w:t xml:space="preserve">ПОЛОЖЕНИЕ </w:t>
      </w:r>
    </w:p>
    <w:p w:rsidR="0034207F" w:rsidRDefault="0034207F" w:rsidP="0034207F">
      <w:pPr>
        <w:pStyle w:val="a3"/>
        <w:spacing w:before="0" w:beforeAutospacing="0" w:after="0" w:afterAutospacing="0"/>
        <w:ind w:firstLine="180"/>
        <w:contextualSpacing/>
        <w:jc w:val="center"/>
        <w:rPr>
          <w:rStyle w:val="a4"/>
          <w:rFonts w:ascii="Times New Roman" w:hAnsi="Times New Roman" w:cs="Times New Roman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sz w:val="20"/>
          <w:szCs w:val="20"/>
        </w:rPr>
        <w:t>о районном смотре - конкурсе кабинетов-лабораторий</w:t>
      </w:r>
    </w:p>
    <w:p w:rsidR="00A948F8" w:rsidRPr="0034207F" w:rsidRDefault="00A948F8" w:rsidP="0034207F">
      <w:pPr>
        <w:pStyle w:val="a3"/>
        <w:spacing w:before="0" w:beforeAutospacing="0" w:after="0" w:afterAutospacing="0"/>
        <w:ind w:firstLine="180"/>
        <w:contextualSpacing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34207F" w:rsidRPr="0034207F" w:rsidRDefault="0034207F" w:rsidP="00EB21E6">
      <w:pPr>
        <w:spacing w:after="0" w:line="240" w:lineRule="auto"/>
        <w:ind w:firstLine="180"/>
        <w:contextualSpacing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color w:val="000000"/>
          <w:sz w:val="20"/>
          <w:szCs w:val="20"/>
        </w:rPr>
        <w:t>1.  Общие положения.</w:t>
      </w:r>
    </w:p>
    <w:p w:rsidR="0034207F" w:rsidRDefault="0034207F" w:rsidP="0034207F">
      <w:pPr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  <w:t xml:space="preserve">    Муниципальный</w:t>
      </w:r>
      <w:r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34207F"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  <w:t>смотр-конкурс</w:t>
      </w:r>
      <w:r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34207F"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  <w:t>кабинетов-лабораторий образовательных учреждений проводится в рамках Года сельской школы. Цель смотра-конкурса - оценка эффективности</w:t>
      </w:r>
      <w:r w:rsidRPr="0034207F">
        <w:rPr>
          <w:rFonts w:ascii="Times New Roman" w:hAnsi="Times New Roman" w:cs="Times New Roman"/>
          <w:color w:val="000000"/>
          <w:sz w:val="20"/>
          <w:szCs w:val="20"/>
        </w:rPr>
        <w:t xml:space="preserve">  работы кабинетов-лабораторий по повышению качества обучения в соответствии с требованиями ФГОС. Конкурс проводит </w:t>
      </w:r>
      <w:r w:rsidRPr="0034207F">
        <w:rPr>
          <w:rFonts w:ascii="Times New Roman" w:hAnsi="Times New Roman" w:cs="Times New Roman"/>
          <w:sz w:val="20"/>
          <w:szCs w:val="20"/>
        </w:rPr>
        <w:t>отдел содержания общего образования МКУ «Мегино-Кангаласское районное управление образования».</w:t>
      </w:r>
    </w:p>
    <w:p w:rsidR="00C9310E" w:rsidRPr="0034207F" w:rsidRDefault="00C9310E" w:rsidP="0034207F">
      <w:pPr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4207F" w:rsidRPr="0034207F" w:rsidRDefault="0034207F" w:rsidP="00EB21E6">
      <w:pPr>
        <w:spacing w:after="0" w:line="240" w:lineRule="auto"/>
        <w:ind w:firstLine="180"/>
        <w:contextualSpacing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color w:val="000000"/>
          <w:sz w:val="20"/>
          <w:szCs w:val="20"/>
        </w:rPr>
        <w:t>2. Задачи смотра - конкурса:</w:t>
      </w:r>
    </w:p>
    <w:p w:rsidR="0034207F" w:rsidRPr="0034207F" w:rsidRDefault="0034207F" w:rsidP="0034207F">
      <w:pPr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207F">
        <w:rPr>
          <w:rFonts w:ascii="Times New Roman" w:hAnsi="Times New Roman" w:cs="Times New Roman"/>
          <w:color w:val="000000"/>
          <w:sz w:val="20"/>
          <w:szCs w:val="20"/>
        </w:rPr>
        <w:t>2.1. Изучение динамики развития материально-технической, наглядно-демонстрационной, дидактической базы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color w:val="000000"/>
          <w:sz w:val="20"/>
          <w:szCs w:val="20"/>
        </w:rPr>
        <w:t>кабинетов-лабораторий.</w:t>
      </w:r>
    </w:p>
    <w:p w:rsidR="0034207F" w:rsidRPr="0034207F" w:rsidRDefault="0034207F" w:rsidP="0034207F">
      <w:pPr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207F">
        <w:rPr>
          <w:rFonts w:ascii="Times New Roman" w:hAnsi="Times New Roman" w:cs="Times New Roman"/>
          <w:color w:val="000000"/>
          <w:sz w:val="20"/>
          <w:szCs w:val="20"/>
        </w:rPr>
        <w:t>2.2. Стимулирование деятельности учителей по созданию условий эффективного использования кабинетного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color w:val="000000"/>
          <w:sz w:val="20"/>
          <w:szCs w:val="20"/>
        </w:rPr>
        <w:t>ресурса;</w:t>
      </w:r>
    </w:p>
    <w:p w:rsidR="0034207F" w:rsidRDefault="0034207F" w:rsidP="0034207F">
      <w:pPr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207F">
        <w:rPr>
          <w:rFonts w:ascii="Times New Roman" w:hAnsi="Times New Roman" w:cs="Times New Roman"/>
          <w:color w:val="000000"/>
          <w:sz w:val="20"/>
          <w:szCs w:val="20"/>
        </w:rPr>
        <w:t>2.3. Распространение положительного опыта использования оснащения кабинета в урочной и внеурочной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деятельности. </w:t>
      </w:r>
    </w:p>
    <w:p w:rsidR="00C9310E" w:rsidRPr="0034207F" w:rsidRDefault="00C9310E" w:rsidP="0034207F">
      <w:pPr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207F" w:rsidRPr="0034207F" w:rsidRDefault="0034207F" w:rsidP="00EB21E6">
      <w:pPr>
        <w:spacing w:after="0" w:line="240" w:lineRule="auto"/>
        <w:ind w:firstLine="180"/>
        <w:contextualSpacing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color w:val="000000"/>
          <w:sz w:val="20"/>
          <w:szCs w:val="20"/>
        </w:rPr>
        <w:t>3.  Участники смотра - конкурса:</w:t>
      </w:r>
    </w:p>
    <w:p w:rsidR="0034207F" w:rsidRDefault="0034207F" w:rsidP="0034207F">
      <w:pPr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  <w:t>3.1.</w:t>
      </w:r>
      <w:r w:rsidRPr="0034207F">
        <w:rPr>
          <w:rStyle w:val="a4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sz w:val="20"/>
          <w:szCs w:val="20"/>
        </w:rPr>
        <w:t>В конкурсе могут принять участие образовательные учреждения, имеющие кабинеты-лаборатории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sz w:val="20"/>
          <w:szCs w:val="20"/>
        </w:rPr>
        <w:t xml:space="preserve">подавшие заявку для участия в смотре-конкурсе. </w:t>
      </w:r>
    </w:p>
    <w:p w:rsidR="0034207F" w:rsidRPr="0034207F" w:rsidRDefault="0034207F" w:rsidP="0034207F">
      <w:pPr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4207F">
        <w:rPr>
          <w:rFonts w:ascii="Times New Roman" w:hAnsi="Times New Roman" w:cs="Times New Roman"/>
          <w:bCs/>
          <w:color w:val="000000"/>
          <w:sz w:val="20"/>
          <w:szCs w:val="20"/>
        </w:rPr>
        <w:t>3.2.</w:t>
      </w:r>
      <w:r w:rsidRPr="003420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color w:val="000000"/>
          <w:spacing w:val="-10"/>
          <w:sz w:val="20"/>
          <w:szCs w:val="20"/>
        </w:rPr>
        <w:t>Из каждого  ОУ представляются не более 1 по каждой номинации;</w:t>
      </w:r>
    </w:p>
    <w:p w:rsidR="0034207F" w:rsidRDefault="0034207F" w:rsidP="0034207F">
      <w:pPr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  <w:r w:rsidRPr="0034207F">
        <w:rPr>
          <w:rFonts w:ascii="Times New Roman" w:hAnsi="Times New Roman" w:cs="Times New Roman"/>
          <w:bCs/>
          <w:color w:val="000000"/>
          <w:sz w:val="20"/>
          <w:szCs w:val="20"/>
        </w:rPr>
        <w:t>3.3.</w:t>
      </w:r>
      <w:r w:rsidRPr="003420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color w:val="000000"/>
          <w:spacing w:val="-10"/>
          <w:sz w:val="20"/>
          <w:szCs w:val="20"/>
        </w:rPr>
        <w:t>Предоставляемые на смотр-конкурс материалы должны быть рассмотрены на заседании МО, согласованы с заместителем директора по УВР и утверждены директором ОУ;</w:t>
      </w:r>
    </w:p>
    <w:p w:rsidR="00C9310E" w:rsidRPr="0034207F" w:rsidRDefault="00C9310E" w:rsidP="0034207F">
      <w:pPr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color w:val="000000"/>
          <w:spacing w:val="-10"/>
          <w:sz w:val="20"/>
          <w:szCs w:val="20"/>
        </w:rPr>
      </w:pPr>
    </w:p>
    <w:p w:rsidR="0034207F" w:rsidRPr="0034207F" w:rsidRDefault="0034207F" w:rsidP="00EB21E6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color w:val="000000"/>
          <w:sz w:val="20"/>
          <w:szCs w:val="20"/>
        </w:rPr>
        <w:t>4. Порядок и условия проведения конкурса.</w:t>
      </w:r>
    </w:p>
    <w:p w:rsidR="0034207F" w:rsidRPr="0034207F" w:rsidRDefault="0034207F" w:rsidP="0034207F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  <w:t xml:space="preserve">   4.1 Смотр – конкурс проводится по 3 номинациям: </w:t>
      </w:r>
    </w:p>
    <w:p w:rsidR="0034207F" w:rsidRPr="0034207F" w:rsidRDefault="0034207F" w:rsidP="0034207F">
      <w:pPr>
        <w:spacing w:after="0" w:line="240" w:lineRule="auto"/>
        <w:ind w:firstLine="180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  <w:t>- «Творческая среда в начальных классах»</w:t>
      </w:r>
    </w:p>
    <w:p w:rsidR="0034207F" w:rsidRPr="0034207F" w:rsidRDefault="0034207F" w:rsidP="0034207F">
      <w:pPr>
        <w:spacing w:after="0" w:line="240" w:lineRule="auto"/>
        <w:ind w:firstLine="180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  <w:t>- «Исследовательская работа»</w:t>
      </w:r>
    </w:p>
    <w:p w:rsidR="0034207F" w:rsidRPr="0034207F" w:rsidRDefault="0034207F" w:rsidP="0034207F">
      <w:pPr>
        <w:spacing w:after="0" w:line="240" w:lineRule="auto"/>
        <w:ind w:firstLine="180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  <w:t>- «Трудовое воспитание»</w:t>
      </w:r>
    </w:p>
    <w:p w:rsidR="0034207F" w:rsidRPr="0034207F" w:rsidRDefault="0034207F" w:rsidP="00342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07F">
        <w:rPr>
          <w:rFonts w:ascii="Times New Roman" w:hAnsi="Times New Roman" w:cs="Times New Roman"/>
          <w:sz w:val="20"/>
          <w:szCs w:val="20"/>
        </w:rPr>
        <w:t xml:space="preserve">   4.2 </w:t>
      </w:r>
      <w:r w:rsidRPr="0034207F">
        <w:rPr>
          <w:rFonts w:ascii="Times New Roman" w:hAnsi="Times New Roman" w:cs="Times New Roman"/>
          <w:color w:val="000000"/>
          <w:sz w:val="20"/>
          <w:szCs w:val="20"/>
        </w:rPr>
        <w:t>Смотр проводится в 2 этапа:</w:t>
      </w:r>
    </w:p>
    <w:p w:rsidR="0034207F" w:rsidRPr="0034207F" w:rsidRDefault="0034207F" w:rsidP="0034207F">
      <w:pPr>
        <w:numPr>
          <w:ilvl w:val="0"/>
          <w:numId w:val="6"/>
        </w:numPr>
        <w:tabs>
          <w:tab w:val="clear" w:pos="1429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207F">
        <w:rPr>
          <w:rFonts w:ascii="Times New Roman" w:hAnsi="Times New Roman" w:cs="Times New Roman"/>
          <w:color w:val="000000"/>
          <w:sz w:val="20"/>
          <w:szCs w:val="20"/>
        </w:rPr>
        <w:t xml:space="preserve">1 этап: дистанционный с 1 по 16 ноября  </w:t>
      </w:r>
      <w:smartTag w:uri="urn:schemas-microsoft-com:office:smarttags" w:element="metricconverter">
        <w:smartTagPr>
          <w:attr w:name="ProductID" w:val="2013 г"/>
        </w:smartTagPr>
        <w:r w:rsidRPr="0034207F">
          <w:rPr>
            <w:rFonts w:ascii="Times New Roman" w:hAnsi="Times New Roman" w:cs="Times New Roman"/>
            <w:color w:val="000000"/>
            <w:sz w:val="20"/>
            <w:szCs w:val="20"/>
          </w:rPr>
          <w:t>2013 г</w:t>
        </w:r>
      </w:smartTag>
      <w:r w:rsidRPr="0034207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4207F" w:rsidRPr="0034207F" w:rsidRDefault="0034207F" w:rsidP="0034207F">
      <w:pPr>
        <w:numPr>
          <w:ilvl w:val="0"/>
          <w:numId w:val="6"/>
        </w:numPr>
        <w:tabs>
          <w:tab w:val="clear" w:pos="1429"/>
          <w:tab w:val="num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207F">
        <w:rPr>
          <w:rFonts w:ascii="Times New Roman" w:hAnsi="Times New Roman" w:cs="Times New Roman"/>
          <w:color w:val="000000"/>
          <w:sz w:val="20"/>
          <w:szCs w:val="20"/>
        </w:rPr>
        <w:t>2 этап: очный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color w:val="000000"/>
          <w:sz w:val="20"/>
          <w:szCs w:val="20"/>
        </w:rPr>
        <w:t>18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color w:val="000000"/>
          <w:sz w:val="20"/>
          <w:szCs w:val="20"/>
        </w:rPr>
        <w:t>26 ноября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color w:val="000000"/>
          <w:sz w:val="20"/>
          <w:szCs w:val="20"/>
        </w:rPr>
        <w:t>2013 года.</w:t>
      </w:r>
    </w:p>
    <w:p w:rsidR="0034207F" w:rsidRPr="0034207F" w:rsidRDefault="0034207F" w:rsidP="0034207F">
      <w:pPr>
        <w:pStyle w:val="a3"/>
        <w:spacing w:before="0" w:beforeAutospacing="0" w:after="0" w:afterAutospacing="0"/>
        <w:contextualSpacing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4.3 Участники  представляют экспертной группе:</w:t>
      </w:r>
    </w:p>
    <w:p w:rsidR="0034207F" w:rsidRPr="0034207F" w:rsidRDefault="0034207F" w:rsidP="0034207F">
      <w:pPr>
        <w:pStyle w:val="a3"/>
        <w:spacing w:before="0" w:beforeAutospacing="0" w:after="0" w:afterAutospacing="0"/>
        <w:ind w:firstLine="180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34207F">
        <w:rPr>
          <w:rFonts w:ascii="Times New Roman" w:hAnsi="Times New Roman" w:cs="Times New Roman"/>
          <w:sz w:val="20"/>
          <w:szCs w:val="20"/>
          <w:u w:val="single"/>
        </w:rPr>
        <w:t>На 1 этапе:</w:t>
      </w:r>
    </w:p>
    <w:p w:rsidR="0034207F" w:rsidRPr="0034207F" w:rsidRDefault="0034207F" w:rsidP="0034207F">
      <w:pPr>
        <w:pStyle w:val="a3"/>
        <w:spacing w:before="0" w:beforeAutospacing="0" w:after="0" w:afterAutospacing="0"/>
        <w:ind w:firstLine="180"/>
        <w:contextualSpacing/>
        <w:rPr>
          <w:rFonts w:ascii="Times New Roman" w:hAnsi="Times New Roman" w:cs="Times New Roman"/>
          <w:sz w:val="20"/>
          <w:szCs w:val="20"/>
        </w:rPr>
      </w:pPr>
      <w:r w:rsidRPr="0034207F">
        <w:rPr>
          <w:rFonts w:ascii="Times New Roman" w:hAnsi="Times New Roman" w:cs="Times New Roman"/>
          <w:sz w:val="20"/>
          <w:szCs w:val="20"/>
        </w:rPr>
        <w:t xml:space="preserve">1. Документацию на CD- диске: </w:t>
      </w:r>
    </w:p>
    <w:p w:rsidR="0034207F" w:rsidRPr="0034207F" w:rsidRDefault="0034207F" w:rsidP="00342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07F">
        <w:rPr>
          <w:rFonts w:ascii="Times New Roman" w:hAnsi="Times New Roman" w:cs="Times New Roman"/>
          <w:sz w:val="20"/>
          <w:szCs w:val="20"/>
        </w:rPr>
        <w:lastRenderedPageBreak/>
        <w:t>-  план работы и  развития  кабинета-лаборатории на текущий учебный год и  на перспективу;</w:t>
      </w:r>
    </w:p>
    <w:p w:rsidR="0034207F" w:rsidRPr="0034207F" w:rsidRDefault="0034207F" w:rsidP="00342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07F">
        <w:rPr>
          <w:rFonts w:ascii="Times New Roman" w:hAnsi="Times New Roman" w:cs="Times New Roman"/>
          <w:sz w:val="20"/>
          <w:szCs w:val="20"/>
        </w:rPr>
        <w:t>- анализ работы кабинета за прошлый учебный год, утвержденный директором ОУ</w:t>
      </w:r>
    </w:p>
    <w:p w:rsidR="0034207F" w:rsidRPr="0034207F" w:rsidRDefault="0034207F" w:rsidP="00342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07F">
        <w:rPr>
          <w:rFonts w:ascii="Times New Roman" w:hAnsi="Times New Roman" w:cs="Times New Roman"/>
          <w:sz w:val="20"/>
          <w:szCs w:val="20"/>
        </w:rPr>
        <w:t xml:space="preserve">- перечень лабораторных работ и практических занятий; </w:t>
      </w:r>
    </w:p>
    <w:p w:rsidR="0034207F" w:rsidRPr="0034207F" w:rsidRDefault="0034207F" w:rsidP="00342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07F">
        <w:rPr>
          <w:rFonts w:ascii="Times New Roman" w:hAnsi="Times New Roman" w:cs="Times New Roman"/>
          <w:sz w:val="20"/>
          <w:szCs w:val="20"/>
        </w:rPr>
        <w:t>- паспорт учебного кабинета-лаборатории.</w:t>
      </w:r>
    </w:p>
    <w:p w:rsidR="0034207F" w:rsidRPr="0034207F" w:rsidRDefault="0034207F" w:rsidP="0034207F">
      <w:pPr>
        <w:pStyle w:val="a3"/>
        <w:spacing w:before="0" w:beforeAutospacing="0" w:after="0" w:afterAutospacing="0"/>
        <w:ind w:firstLine="180"/>
        <w:contextualSpacing/>
        <w:rPr>
          <w:rFonts w:ascii="Times New Roman" w:hAnsi="Times New Roman" w:cs="Times New Roman"/>
          <w:sz w:val="20"/>
          <w:szCs w:val="20"/>
        </w:rPr>
      </w:pPr>
      <w:r w:rsidRPr="0034207F">
        <w:rPr>
          <w:rFonts w:ascii="Times New Roman" w:hAnsi="Times New Roman" w:cs="Times New Roman"/>
          <w:sz w:val="20"/>
          <w:szCs w:val="20"/>
        </w:rPr>
        <w:t xml:space="preserve">2. Презентацию о содержании деятельности кабинета на </w:t>
      </w:r>
      <w:r w:rsidRPr="0034207F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34207F">
        <w:rPr>
          <w:rFonts w:ascii="Times New Roman" w:hAnsi="Times New Roman" w:cs="Times New Roman"/>
          <w:sz w:val="20"/>
          <w:szCs w:val="20"/>
        </w:rPr>
        <w:t xml:space="preserve"> дисках до 12 слайдов.</w:t>
      </w:r>
    </w:p>
    <w:p w:rsidR="0034207F" w:rsidRDefault="0034207F" w:rsidP="0034207F">
      <w:pPr>
        <w:pStyle w:val="a3"/>
        <w:spacing w:before="0" w:beforeAutospacing="0" w:after="0" w:afterAutospacing="0"/>
        <w:ind w:firstLine="180"/>
        <w:contextualSpacing/>
        <w:rPr>
          <w:rFonts w:ascii="Times New Roman" w:hAnsi="Times New Roman" w:cs="Times New Roman"/>
          <w:sz w:val="20"/>
          <w:szCs w:val="20"/>
        </w:rPr>
      </w:pPr>
      <w:r w:rsidRPr="0034207F">
        <w:rPr>
          <w:rFonts w:ascii="Times New Roman" w:hAnsi="Times New Roman" w:cs="Times New Roman"/>
          <w:sz w:val="20"/>
          <w:szCs w:val="20"/>
          <w:u w:val="single"/>
        </w:rPr>
        <w:t>На 2 этапе:</w:t>
      </w:r>
      <w:r w:rsidRPr="0034207F">
        <w:rPr>
          <w:rFonts w:ascii="Times New Roman" w:hAnsi="Times New Roman" w:cs="Times New Roman"/>
          <w:sz w:val="20"/>
          <w:szCs w:val="20"/>
        </w:rPr>
        <w:t xml:space="preserve"> Участники конкурса проводят открытое занятие, урок с использованием материально- технического ресурса кабинета – лаборатории в системно - деятельностном подходе.</w:t>
      </w:r>
    </w:p>
    <w:p w:rsidR="00C9310E" w:rsidRDefault="00C9310E" w:rsidP="0034207F">
      <w:pPr>
        <w:pStyle w:val="a3"/>
        <w:spacing w:before="0" w:beforeAutospacing="0" w:after="0" w:afterAutospacing="0"/>
        <w:ind w:firstLine="180"/>
        <w:contextualSpacing/>
        <w:rPr>
          <w:rFonts w:ascii="Times New Roman" w:hAnsi="Times New Roman" w:cs="Times New Roman"/>
          <w:sz w:val="20"/>
          <w:szCs w:val="20"/>
        </w:rPr>
      </w:pPr>
    </w:p>
    <w:p w:rsidR="0034207F" w:rsidRPr="0034207F" w:rsidRDefault="0034207F" w:rsidP="00EB21E6">
      <w:pPr>
        <w:spacing w:after="0" w:line="240" w:lineRule="auto"/>
        <w:ind w:firstLine="180"/>
        <w:contextualSpacing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</w:rPr>
      </w:pPr>
      <w:r w:rsidRPr="0034207F">
        <w:rPr>
          <w:rStyle w:val="a4"/>
          <w:rFonts w:ascii="Times New Roman" w:hAnsi="Times New Roman" w:cs="Times New Roman"/>
          <w:color w:val="000000"/>
          <w:sz w:val="20"/>
          <w:szCs w:val="20"/>
        </w:rPr>
        <w:t>5. Подведение итогов смотра - конкурса.</w:t>
      </w:r>
    </w:p>
    <w:p w:rsidR="0034207F" w:rsidRPr="0034207F" w:rsidRDefault="0034207F" w:rsidP="003420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07F">
        <w:rPr>
          <w:rFonts w:ascii="Times New Roman" w:hAnsi="Times New Roman" w:cs="Times New Roman"/>
          <w:sz w:val="20"/>
          <w:szCs w:val="20"/>
        </w:rPr>
        <w:t xml:space="preserve">  5.1Деятельность учебных кабинетов-лабораторий оце</w:t>
      </w:r>
      <w:r w:rsidRPr="0034207F">
        <w:rPr>
          <w:rFonts w:ascii="Times New Roman" w:hAnsi="Times New Roman" w:cs="Times New Roman"/>
          <w:sz w:val="20"/>
          <w:szCs w:val="20"/>
        </w:rPr>
        <w:softHyphen/>
        <w:t>нивается по состоянию всей необходимой документации, на</w:t>
      </w:r>
      <w:r w:rsidRPr="0034207F">
        <w:rPr>
          <w:rFonts w:ascii="Times New Roman" w:hAnsi="Times New Roman" w:cs="Times New Roman"/>
          <w:sz w:val="20"/>
          <w:szCs w:val="20"/>
        </w:rPr>
        <w:softHyphen/>
        <w:t>коплению и использованию учебно-методических пособий, внеклассной работе, по внешнему виду и соблюдению требова</w:t>
      </w:r>
      <w:r w:rsidR="00A948F8">
        <w:rPr>
          <w:rFonts w:ascii="Times New Roman" w:hAnsi="Times New Roman" w:cs="Times New Roman"/>
          <w:sz w:val="20"/>
          <w:szCs w:val="20"/>
        </w:rPr>
        <w:t>ний по технике безопасности и Са</w:t>
      </w:r>
      <w:r w:rsidRPr="0034207F">
        <w:rPr>
          <w:rFonts w:ascii="Times New Roman" w:hAnsi="Times New Roman" w:cs="Times New Roman"/>
          <w:sz w:val="20"/>
          <w:szCs w:val="20"/>
        </w:rPr>
        <w:t>НПиН.</w:t>
      </w:r>
    </w:p>
    <w:p w:rsidR="0034207F" w:rsidRPr="0034207F" w:rsidRDefault="0034207F" w:rsidP="0034207F">
      <w:pPr>
        <w:pStyle w:val="a3"/>
        <w:spacing w:before="0" w:beforeAutospacing="0" w:after="0" w:afterAutospacing="0"/>
        <w:contextualSpacing/>
        <w:rPr>
          <w:rFonts w:ascii="Times New Roman" w:hAnsi="Times New Roman" w:cs="Times New Roman"/>
          <w:sz w:val="20"/>
          <w:szCs w:val="20"/>
        </w:rPr>
      </w:pPr>
      <w:r w:rsidRPr="0034207F">
        <w:rPr>
          <w:rFonts w:ascii="Times New Roman" w:hAnsi="Times New Roman" w:cs="Times New Roman"/>
          <w:sz w:val="20"/>
          <w:szCs w:val="20"/>
        </w:rPr>
        <w:t xml:space="preserve">  5.2 Экспертная группа выявляет одного победителя в каждой номинации. Членами экспертной группы являются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207F">
        <w:rPr>
          <w:rFonts w:ascii="Times New Roman" w:hAnsi="Times New Roman" w:cs="Times New Roman"/>
          <w:sz w:val="20"/>
          <w:szCs w:val="20"/>
        </w:rPr>
        <w:t xml:space="preserve">представители РУО, члены муниципального методического совета, руководители РМО. </w:t>
      </w:r>
    </w:p>
    <w:p w:rsidR="0034207F" w:rsidRPr="0034207F" w:rsidRDefault="0034207F" w:rsidP="0034207F">
      <w:pPr>
        <w:pStyle w:val="a3"/>
        <w:spacing w:before="0" w:beforeAutospacing="0" w:after="0" w:afterAutospacing="0"/>
        <w:contextualSpacing/>
        <w:rPr>
          <w:rFonts w:ascii="Times New Roman" w:hAnsi="Times New Roman" w:cs="Times New Roman"/>
          <w:sz w:val="20"/>
          <w:szCs w:val="20"/>
        </w:rPr>
      </w:pPr>
      <w:r w:rsidRPr="0034207F">
        <w:rPr>
          <w:rFonts w:ascii="Times New Roman" w:hAnsi="Times New Roman" w:cs="Times New Roman"/>
          <w:sz w:val="20"/>
          <w:szCs w:val="20"/>
        </w:rPr>
        <w:t xml:space="preserve">  5.3 Призеры награждаются дипломами РУО, победители – учебным оборудованием.</w:t>
      </w:r>
    </w:p>
    <w:p w:rsidR="003913D0" w:rsidRDefault="003913D0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310E" w:rsidRDefault="00C9310E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D2C4F" w:rsidRPr="00D30C91" w:rsidRDefault="003D2C4F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4 </w:t>
      </w:r>
      <w:r w:rsidRPr="00D30C91">
        <w:rPr>
          <w:rFonts w:ascii="Times New Roman" w:hAnsi="Times New Roman" w:cs="Times New Roman"/>
          <w:bCs/>
          <w:sz w:val="20"/>
          <w:szCs w:val="20"/>
        </w:rPr>
        <w:t xml:space="preserve"> этап </w:t>
      </w:r>
    </w:p>
    <w:p w:rsidR="003D2C4F" w:rsidRPr="00D30C91" w:rsidRDefault="003D2C4F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>муниципально</w:t>
      </w:r>
      <w:r w:rsidRPr="00D30C91">
        <w:rPr>
          <w:rFonts w:ascii="Times New Roman" w:hAnsi="Times New Roman" w:cs="Times New Roman"/>
          <w:bCs/>
          <w:sz w:val="20"/>
          <w:szCs w:val="20"/>
        </w:rPr>
        <w:t>го</w:t>
      </w: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конкурс</w:t>
      </w:r>
      <w:r w:rsidRPr="00D30C91">
        <w:rPr>
          <w:rFonts w:ascii="Times New Roman" w:hAnsi="Times New Roman" w:cs="Times New Roman"/>
          <w:bCs/>
          <w:sz w:val="20"/>
          <w:szCs w:val="20"/>
        </w:rPr>
        <w:t>а</w:t>
      </w: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3D2C4F" w:rsidRPr="00D30C91" w:rsidRDefault="003D2C4F" w:rsidP="003D2C4F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0C91">
        <w:rPr>
          <w:rFonts w:ascii="Times New Roman" w:eastAsia="Times New Roman" w:hAnsi="Times New Roman" w:cs="Times New Roman"/>
          <w:bCs/>
          <w:sz w:val="20"/>
          <w:szCs w:val="20"/>
        </w:rPr>
        <w:t>« Лучшая  сельская школа года  – 2013»</w:t>
      </w:r>
    </w:p>
    <w:p w:rsidR="003D2C4F" w:rsidRDefault="003D2C4F" w:rsidP="00CA1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2ABA" w:rsidRDefault="00C22ABA" w:rsidP="00CA1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2ABA" w:rsidRDefault="00C22ABA" w:rsidP="00CA1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D2C4F" w:rsidRPr="00F6116C" w:rsidRDefault="00726564" w:rsidP="003D2C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3D2C4F" w:rsidRDefault="003D2C4F" w:rsidP="003D2C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116C">
        <w:rPr>
          <w:rFonts w:ascii="Times New Roman" w:hAnsi="Times New Roman" w:cs="Times New Roman"/>
          <w:b/>
          <w:bCs/>
          <w:sz w:val="20"/>
          <w:szCs w:val="20"/>
        </w:rPr>
        <w:t>муниципально</w:t>
      </w:r>
      <w:r>
        <w:rPr>
          <w:rFonts w:ascii="Times New Roman" w:hAnsi="Times New Roman" w:cs="Times New Roman"/>
          <w:b/>
          <w:bCs/>
          <w:sz w:val="20"/>
          <w:szCs w:val="20"/>
        </w:rPr>
        <w:t>го</w:t>
      </w:r>
      <w:r w:rsidRPr="00F6116C">
        <w:rPr>
          <w:rFonts w:ascii="Times New Roman" w:hAnsi="Times New Roman" w:cs="Times New Roman"/>
          <w:b/>
          <w:bCs/>
          <w:sz w:val="20"/>
          <w:szCs w:val="20"/>
        </w:rPr>
        <w:t xml:space="preserve"> конкурс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F611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D2C4F" w:rsidRDefault="003D2C4F" w:rsidP="003D2C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116C">
        <w:rPr>
          <w:rFonts w:ascii="Times New Roman" w:hAnsi="Times New Roman" w:cs="Times New Roman"/>
          <w:b/>
          <w:bCs/>
          <w:sz w:val="20"/>
          <w:szCs w:val="20"/>
        </w:rPr>
        <w:t>«Лучшее методическое  объединение года»</w:t>
      </w:r>
    </w:p>
    <w:p w:rsidR="00A948F8" w:rsidRPr="00F6116C" w:rsidRDefault="00A948F8" w:rsidP="003D2C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D2C4F" w:rsidRPr="00F6116C" w:rsidRDefault="003D2C4F" w:rsidP="00EB21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Общие положения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t>1.1 Настоящее Положение муниципального конкурса на лучшее методическое объединение общеобразовательных учреждений улуса (далее Конкурс) определяет условия, порядок, сроки и участников Конкурса.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t xml:space="preserve">1.2 Организатором конкурса является МКУ «Мегино-Кангаласское районное управление образования». </w:t>
      </w:r>
    </w:p>
    <w:p w:rsidR="003D2C4F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t xml:space="preserve">1.3 Конкурс проводится среди методических объединений    общеобразовательных    учреждений   улуса. </w:t>
      </w:r>
    </w:p>
    <w:p w:rsidR="00C22ABA" w:rsidRPr="00F6116C" w:rsidRDefault="00C22ABA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2C4F" w:rsidRPr="00F6116C" w:rsidRDefault="003D2C4F" w:rsidP="00EB21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Цель и задачи Конкурса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t xml:space="preserve">2.1 Цель конкурса: </w:t>
      </w:r>
      <w:r w:rsidRPr="00F6116C">
        <w:rPr>
          <w:rFonts w:ascii="Times New Roman" w:hAnsi="Times New Roman" w:cs="Times New Roman"/>
          <w:sz w:val="20"/>
          <w:szCs w:val="20"/>
        </w:rPr>
        <w:t>непрерывное совершенствование уровня педагогического мастерства педагогов, их  компетентности в области технологии и методики преподавания,  качества обучения.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t>2.2 Основными задачами конкурса являются: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t>-выявление и распространение передового опыта методических объединений школьного уровня;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sz w:val="20"/>
          <w:szCs w:val="20"/>
        </w:rPr>
        <w:t>-внедрение новых форм, технологий организации методической работы на уровне школы;</w:t>
      </w:r>
    </w:p>
    <w:p w:rsidR="003D2C4F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116C">
        <w:rPr>
          <w:rFonts w:ascii="Times New Roman" w:hAnsi="Times New Roman" w:cs="Times New Roman"/>
          <w:sz w:val="20"/>
          <w:szCs w:val="20"/>
        </w:rPr>
        <w:t>-активное включение педагогов в педагогический поиск, творчество.</w:t>
      </w:r>
    </w:p>
    <w:p w:rsidR="00C22ABA" w:rsidRPr="00F6116C" w:rsidRDefault="00C22ABA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2C4F" w:rsidRPr="00F6116C" w:rsidRDefault="003D2C4F" w:rsidP="00EB21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F611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Участники Конкурса</w:t>
      </w:r>
    </w:p>
    <w:p w:rsidR="003D2C4F" w:rsidRDefault="003D2C4F" w:rsidP="003D2C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116C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116C">
        <w:rPr>
          <w:rFonts w:ascii="Times New Roman" w:hAnsi="Times New Roman" w:cs="Times New Roman"/>
          <w:sz w:val="20"/>
          <w:szCs w:val="20"/>
        </w:rPr>
        <w:t xml:space="preserve">конкурсе принимают участие руководители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F6116C">
        <w:rPr>
          <w:rFonts w:ascii="Times New Roman" w:hAnsi="Times New Roman" w:cs="Times New Roman"/>
          <w:sz w:val="20"/>
          <w:szCs w:val="20"/>
        </w:rPr>
        <w:t xml:space="preserve">бразовательных учреждений, курирующие методическую работу в школе.   </w:t>
      </w:r>
    </w:p>
    <w:p w:rsidR="00C22ABA" w:rsidRPr="00F6116C" w:rsidRDefault="00C22ABA" w:rsidP="003D2C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D2C4F" w:rsidRPr="00F6116C" w:rsidRDefault="003D2C4F" w:rsidP="00EB21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Порядок и условия проведения конкурса</w:t>
      </w:r>
    </w:p>
    <w:p w:rsidR="003D2C4F" w:rsidRPr="00F6116C" w:rsidRDefault="003D2C4F" w:rsidP="003D2C4F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t>4.1  Конкурс проводится с 10 ноября по 10 декабря текущего учебного года.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F6116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116C">
        <w:rPr>
          <w:rFonts w:ascii="Times New Roman" w:hAnsi="Times New Roman" w:cs="Times New Roman"/>
          <w:sz w:val="20"/>
          <w:szCs w:val="20"/>
        </w:rPr>
        <w:t>Этапы проведения конкурса:</w:t>
      </w:r>
    </w:p>
    <w:p w:rsidR="003D2C4F" w:rsidRPr="00F6116C" w:rsidRDefault="003D2C4F" w:rsidP="003D2C4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6116C">
        <w:rPr>
          <w:rFonts w:ascii="Times New Roman" w:hAnsi="Times New Roman" w:cs="Times New Roman"/>
          <w:sz w:val="20"/>
          <w:szCs w:val="20"/>
        </w:rPr>
        <w:t xml:space="preserve">- </w:t>
      </w:r>
      <w:r w:rsidRPr="00F6116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6116C">
        <w:rPr>
          <w:rFonts w:ascii="Times New Roman" w:hAnsi="Times New Roman" w:cs="Times New Roman"/>
          <w:sz w:val="20"/>
          <w:szCs w:val="20"/>
        </w:rPr>
        <w:t xml:space="preserve"> тур – заочный (первая половина ноября).</w:t>
      </w:r>
    </w:p>
    <w:p w:rsidR="003D2C4F" w:rsidRPr="00F6116C" w:rsidRDefault="003D2C4F" w:rsidP="003D2C4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6116C">
        <w:rPr>
          <w:rFonts w:ascii="Times New Roman" w:hAnsi="Times New Roman" w:cs="Times New Roman"/>
          <w:sz w:val="20"/>
          <w:szCs w:val="20"/>
        </w:rPr>
        <w:t xml:space="preserve">- 2 тур – очный (первая половина декабря). </w:t>
      </w:r>
    </w:p>
    <w:p w:rsidR="003D2C4F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116C">
        <w:rPr>
          <w:rFonts w:ascii="Times New Roman" w:hAnsi="Times New Roman" w:cs="Times New Roman"/>
          <w:sz w:val="20"/>
          <w:szCs w:val="20"/>
        </w:rPr>
        <w:t>4.3</w:t>
      </w:r>
      <w:r w:rsidRPr="00F6116C">
        <w:rPr>
          <w:rFonts w:ascii="Times New Roman" w:hAnsi="Times New Roman" w:cs="Times New Roman"/>
          <w:color w:val="800000"/>
          <w:sz w:val="20"/>
          <w:szCs w:val="20"/>
        </w:rPr>
        <w:t xml:space="preserve">.  </w:t>
      </w:r>
      <w:r w:rsidRPr="00F6116C">
        <w:rPr>
          <w:rFonts w:ascii="Times New Roman" w:hAnsi="Times New Roman" w:cs="Times New Roman"/>
          <w:sz w:val="20"/>
          <w:szCs w:val="20"/>
        </w:rPr>
        <w:t>Состав оргкомитета и жюри состоит из специалистов управления образования, членов муниципального методсовета, членов управляющих советов школ.</w:t>
      </w:r>
    </w:p>
    <w:p w:rsidR="00C22ABA" w:rsidRDefault="00C22ABA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lastRenderedPageBreak/>
        <w:t>4.4. Оценка заочного тура проводится по следующим показателям:</w:t>
      </w:r>
    </w:p>
    <w:tbl>
      <w:tblPr>
        <w:tblW w:w="6882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0"/>
        <w:gridCol w:w="6122"/>
      </w:tblGrid>
      <w:tr w:rsidR="003D2C4F" w:rsidRPr="00F6116C" w:rsidTr="003913D0">
        <w:trPr>
          <w:trHeight w:hRule="exact" w:val="257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8B2716">
            <w:pPr>
              <w:shd w:val="clear" w:color="auto" w:fill="FFFFFF"/>
              <w:suppressAutoHyphens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116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8B2716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116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</w:tr>
      <w:tr w:rsidR="003D2C4F" w:rsidRPr="00F6116C" w:rsidTr="003913D0">
        <w:trPr>
          <w:trHeight w:hRule="exact" w:val="316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8B2716">
            <w:pPr>
              <w:shd w:val="clear" w:color="auto" w:fill="FFFFFF"/>
              <w:suppressAutoHyphens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6116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     1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8B2716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116C">
              <w:rPr>
                <w:rFonts w:ascii="Times New Roman" w:hAnsi="Times New Roman" w:cs="Times New Roman"/>
                <w:sz w:val="20"/>
                <w:szCs w:val="20"/>
              </w:rPr>
              <w:t>План МО на 2013-2014 уч.г.</w:t>
            </w:r>
          </w:p>
        </w:tc>
      </w:tr>
      <w:tr w:rsidR="003D2C4F" w:rsidRPr="00F6116C" w:rsidTr="003913D0">
        <w:trPr>
          <w:trHeight w:hRule="exact" w:val="56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3913D0">
            <w:pPr>
              <w:shd w:val="clear" w:color="auto" w:fill="FFFFFF"/>
              <w:suppressAutoHyphens/>
              <w:spacing w:after="0" w:line="240" w:lineRule="auto"/>
              <w:ind w:left="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11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8B27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116C">
              <w:rPr>
                <w:rFonts w:ascii="Times New Roman" w:hAnsi="Times New Roman" w:cs="Times New Roman"/>
                <w:sz w:val="20"/>
                <w:szCs w:val="20"/>
              </w:rPr>
              <w:t>План и протокол проведения  школьных методических мероприятий за 2012-2013 уч.г. (не менее 3-х)</w:t>
            </w:r>
          </w:p>
        </w:tc>
      </w:tr>
      <w:tr w:rsidR="003D2C4F" w:rsidRPr="00F6116C" w:rsidTr="003913D0">
        <w:trPr>
          <w:trHeight w:hRule="exact" w:val="558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3913D0">
            <w:pPr>
              <w:shd w:val="clear" w:color="auto" w:fill="FFFFFF"/>
              <w:suppressAutoHyphens/>
              <w:spacing w:after="0" w:line="240" w:lineRule="auto"/>
              <w:ind w:left="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11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8B27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116C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  учителей за 2013-2014 уч.г.: рабочая программа, план самообразования (с каждой ступени по 1-му)</w:t>
            </w:r>
          </w:p>
        </w:tc>
      </w:tr>
      <w:tr w:rsidR="003D2C4F" w:rsidRPr="00F6116C" w:rsidTr="003913D0">
        <w:trPr>
          <w:trHeight w:hRule="exact" w:val="455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3913D0">
            <w:pPr>
              <w:shd w:val="clear" w:color="auto" w:fill="FFFFFF"/>
              <w:suppressAutoHyphens/>
              <w:spacing w:after="0" w:line="240" w:lineRule="auto"/>
              <w:ind w:firstLine="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116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8B2716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11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Разработка и издание методических пособий за 2012-2013 уч.г. (не менее 2-х)</w:t>
            </w:r>
          </w:p>
        </w:tc>
      </w:tr>
      <w:tr w:rsidR="003D2C4F" w:rsidRPr="00F6116C" w:rsidTr="003913D0">
        <w:trPr>
          <w:trHeight w:hRule="exact" w:val="56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3913D0">
            <w:pPr>
              <w:shd w:val="clear" w:color="auto" w:fill="FFFFFF"/>
              <w:suppressAutoHyphens/>
              <w:spacing w:after="0" w:line="240" w:lineRule="auto"/>
              <w:ind w:firstLine="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11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8B2716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11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Публикация статей  в периодической печати за 2012-2013 уч.г.  по вопросам воспитания или обучения (оригинал или копия)</w:t>
            </w:r>
          </w:p>
        </w:tc>
      </w:tr>
      <w:tr w:rsidR="003D2C4F" w:rsidRPr="00F6116C" w:rsidTr="003913D0">
        <w:trPr>
          <w:trHeight w:hRule="exact" w:val="273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3913D0">
            <w:pPr>
              <w:shd w:val="clear" w:color="auto" w:fill="FFFFFF"/>
              <w:suppressAutoHyphens/>
              <w:spacing w:after="0" w:line="240" w:lineRule="auto"/>
              <w:ind w:firstLine="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11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8B2716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611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Состояние методического кабинета (фото с аннотациями)</w:t>
            </w:r>
          </w:p>
        </w:tc>
      </w:tr>
      <w:tr w:rsidR="003D2C4F" w:rsidRPr="00F6116C" w:rsidTr="003913D0">
        <w:trPr>
          <w:trHeight w:hRule="exact" w:val="42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3913D0">
            <w:pPr>
              <w:shd w:val="clear" w:color="auto" w:fill="FFFFFF"/>
              <w:suppressAutoHyphens/>
              <w:spacing w:after="0" w:line="240" w:lineRule="auto"/>
              <w:ind w:firstLine="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1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C4F" w:rsidRPr="00F6116C" w:rsidRDefault="003D2C4F" w:rsidP="008B2716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611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Краткое описание деятельности МО за 2012-2013 уч.г.(в произвольной форме до 3 стр)</w:t>
            </w:r>
          </w:p>
        </w:tc>
      </w:tr>
    </w:tbl>
    <w:p w:rsidR="003D2C4F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t>4.5. По результатам экспертизы документов, жюри принимает решение о выдвижении участников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6116C">
        <w:rPr>
          <w:rFonts w:ascii="Times New Roman" w:hAnsi="Times New Roman" w:cs="Times New Roman"/>
          <w:color w:val="000000"/>
          <w:sz w:val="20"/>
          <w:szCs w:val="20"/>
        </w:rPr>
        <w:t>на 2 очный тур.</w:t>
      </w:r>
    </w:p>
    <w:p w:rsidR="00C22ABA" w:rsidRPr="00F6116C" w:rsidRDefault="00C22ABA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2C4F" w:rsidRPr="00F6116C" w:rsidRDefault="003D2C4F" w:rsidP="00EB21E6">
      <w:pPr>
        <w:tabs>
          <w:tab w:val="left" w:pos="738"/>
        </w:tabs>
        <w:spacing w:after="0" w:line="240" w:lineRule="auto"/>
        <w:ind w:hanging="13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Порядок проведения экспертизы и подведения итогов конкурса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116C">
        <w:rPr>
          <w:rFonts w:ascii="Times New Roman" w:hAnsi="Times New Roman" w:cs="Times New Roman"/>
          <w:sz w:val="20"/>
          <w:szCs w:val="20"/>
        </w:rPr>
        <w:t xml:space="preserve">5.1. На 1 тур до </w:t>
      </w:r>
      <w:r w:rsidRPr="00F6116C">
        <w:rPr>
          <w:rFonts w:ascii="Times New Roman" w:hAnsi="Times New Roman" w:cs="Times New Roman"/>
          <w:b/>
          <w:bCs/>
          <w:sz w:val="20"/>
          <w:szCs w:val="20"/>
        </w:rPr>
        <w:t>10 ноября 2013 г.</w:t>
      </w:r>
      <w:r w:rsidRPr="00F6116C">
        <w:rPr>
          <w:rFonts w:ascii="Times New Roman" w:hAnsi="Times New Roman" w:cs="Times New Roman"/>
          <w:sz w:val="20"/>
          <w:szCs w:val="20"/>
        </w:rPr>
        <w:t xml:space="preserve"> в оргкомитет конкурса  предоставляется папка образовательного учреждения – участника</w:t>
      </w:r>
      <w:r w:rsidRPr="00F6116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F6116C">
        <w:rPr>
          <w:rFonts w:ascii="Times New Roman" w:hAnsi="Times New Roman" w:cs="Times New Roman"/>
          <w:sz w:val="20"/>
          <w:szCs w:val="20"/>
        </w:rPr>
        <w:t>в котором должно быть следующее</w:t>
      </w:r>
      <w:r w:rsidRPr="00F6116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3D2C4F" w:rsidRPr="00F6116C" w:rsidRDefault="003D2C4F" w:rsidP="003D2C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6116C">
        <w:rPr>
          <w:rFonts w:ascii="Times New Roman" w:hAnsi="Times New Roman" w:cs="Times New Roman"/>
          <w:i/>
          <w:iCs/>
          <w:sz w:val="20"/>
          <w:szCs w:val="20"/>
        </w:rPr>
        <w:t>1.Заявка  на участие в конкурсе;</w:t>
      </w:r>
    </w:p>
    <w:p w:rsidR="003D2C4F" w:rsidRPr="00F6116C" w:rsidRDefault="003D2C4F" w:rsidP="003D2C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116C">
        <w:rPr>
          <w:rFonts w:ascii="Times New Roman" w:hAnsi="Times New Roman" w:cs="Times New Roman"/>
          <w:i/>
          <w:iCs/>
          <w:sz w:val="20"/>
          <w:szCs w:val="20"/>
        </w:rPr>
        <w:t>2. Конкурсные материалы методического объединения согласно п.4.4.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116C">
        <w:rPr>
          <w:rFonts w:ascii="Times New Roman" w:hAnsi="Times New Roman" w:cs="Times New Roman"/>
          <w:sz w:val="20"/>
          <w:szCs w:val="20"/>
        </w:rPr>
        <w:t xml:space="preserve">5.2 Материалы предоставляются в бумажном виде </w:t>
      </w:r>
      <w:r w:rsidRPr="00F6116C">
        <w:rPr>
          <w:rFonts w:ascii="Times New Roman" w:hAnsi="Times New Roman" w:cs="Times New Roman"/>
          <w:color w:val="000000"/>
          <w:sz w:val="20"/>
          <w:szCs w:val="20"/>
        </w:rPr>
        <w:t>формата А-4 .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t>5.3. Материалы, представленные на конкурс, не рецензируются и не возвращаются.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color w:val="000000"/>
          <w:sz w:val="20"/>
          <w:szCs w:val="20"/>
        </w:rPr>
        <w:t>5.4.Материалы, поданные после указанного срока, конкурсной комиссией не рассматриваются.</w:t>
      </w:r>
    </w:p>
    <w:p w:rsidR="003D2C4F" w:rsidRPr="00F6116C" w:rsidRDefault="003D2C4F" w:rsidP="003D2C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116C">
        <w:rPr>
          <w:rFonts w:ascii="Times New Roman" w:hAnsi="Times New Roman" w:cs="Times New Roman"/>
          <w:sz w:val="20"/>
          <w:szCs w:val="20"/>
        </w:rPr>
        <w:t>5.5.На 2 туре школьное методическое объединение образовательного учреждения проводит мини-занятие для педагогов, руководителей ОУ (время проведения – 40  минут+ 5 мин рефлексия).</w:t>
      </w:r>
    </w:p>
    <w:p w:rsidR="003D2C4F" w:rsidRPr="00F6116C" w:rsidRDefault="003D2C4F" w:rsidP="003D2C4F">
      <w:pPr>
        <w:tabs>
          <w:tab w:val="left" w:pos="738"/>
        </w:tabs>
        <w:spacing w:after="0" w:line="240" w:lineRule="auto"/>
        <w:ind w:hanging="13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116C">
        <w:rPr>
          <w:rFonts w:ascii="Times New Roman" w:hAnsi="Times New Roman" w:cs="Times New Roman"/>
          <w:sz w:val="20"/>
          <w:szCs w:val="20"/>
        </w:rPr>
        <w:t xml:space="preserve">5.6. </w:t>
      </w:r>
      <w:r w:rsidRPr="00F6116C">
        <w:rPr>
          <w:rFonts w:ascii="Times New Roman" w:hAnsi="Times New Roman" w:cs="Times New Roman"/>
          <w:color w:val="000000"/>
          <w:sz w:val="20"/>
          <w:szCs w:val="20"/>
        </w:rPr>
        <w:t>По итогам 2 тура определяются призеры и победители по 2 группам.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6116C">
        <w:rPr>
          <w:rFonts w:ascii="Times New Roman" w:hAnsi="Times New Roman" w:cs="Times New Roman"/>
          <w:color w:val="000000"/>
          <w:sz w:val="20"/>
          <w:szCs w:val="20"/>
        </w:rPr>
        <w:t xml:space="preserve">Участники, занявшие </w:t>
      </w:r>
      <w:r w:rsidRPr="00F6116C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F611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6116C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F6116C">
        <w:rPr>
          <w:rFonts w:ascii="Times New Roman" w:hAnsi="Times New Roman" w:cs="Times New Roman"/>
          <w:color w:val="000000"/>
          <w:sz w:val="20"/>
          <w:szCs w:val="20"/>
        </w:rPr>
        <w:t xml:space="preserve">, и </w:t>
      </w:r>
      <w:r w:rsidRPr="00F6116C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F6116C">
        <w:rPr>
          <w:rFonts w:ascii="Times New Roman" w:hAnsi="Times New Roman" w:cs="Times New Roman"/>
          <w:color w:val="000000"/>
          <w:sz w:val="20"/>
          <w:szCs w:val="20"/>
        </w:rPr>
        <w:t xml:space="preserve"> место </w:t>
      </w:r>
      <w:r w:rsidRPr="00F6116C">
        <w:rPr>
          <w:rFonts w:ascii="Times New Roman" w:hAnsi="Times New Roman" w:cs="Times New Roman"/>
          <w:sz w:val="20"/>
          <w:szCs w:val="20"/>
        </w:rPr>
        <w:t>в группе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116C">
        <w:rPr>
          <w:rFonts w:ascii="Times New Roman" w:hAnsi="Times New Roman" w:cs="Times New Roman"/>
          <w:color w:val="000000"/>
          <w:sz w:val="20"/>
          <w:szCs w:val="20"/>
        </w:rPr>
        <w:t>награждаются дипломами и призами.</w:t>
      </w:r>
    </w:p>
    <w:p w:rsidR="00904DE8" w:rsidRDefault="00904DE8" w:rsidP="00CA1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6BC0" w:rsidRDefault="00646BC0" w:rsidP="00013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013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ABA" w:rsidRDefault="00C22ABA" w:rsidP="00013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ABA" w:rsidRDefault="00C22ABA" w:rsidP="00013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013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013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01A" w:rsidRDefault="00726564" w:rsidP="00013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ПОЛОЖЕНИЕ</w:t>
      </w:r>
    </w:p>
    <w:p w:rsidR="000133B2" w:rsidRPr="000133B2" w:rsidRDefault="000133B2" w:rsidP="00013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3B2">
        <w:rPr>
          <w:rFonts w:ascii="Times New Roman" w:hAnsi="Times New Roman" w:cs="Times New Roman"/>
          <w:b/>
          <w:sz w:val="20"/>
          <w:szCs w:val="20"/>
        </w:rPr>
        <w:t xml:space="preserve"> Конкурса по разработке тестов</w:t>
      </w:r>
      <w:r w:rsidR="0064201A">
        <w:rPr>
          <w:rFonts w:ascii="Times New Roman" w:hAnsi="Times New Roman" w:cs="Times New Roman"/>
          <w:b/>
          <w:sz w:val="20"/>
          <w:szCs w:val="20"/>
        </w:rPr>
        <w:t xml:space="preserve"> «ИКТ-грамотность»</w:t>
      </w:r>
      <w:r w:rsidRPr="000133B2">
        <w:rPr>
          <w:rFonts w:ascii="Times New Roman" w:hAnsi="Times New Roman" w:cs="Times New Roman"/>
          <w:b/>
          <w:sz w:val="20"/>
          <w:szCs w:val="20"/>
        </w:rPr>
        <w:t>.</w:t>
      </w:r>
    </w:p>
    <w:p w:rsidR="000133B2" w:rsidRPr="000133B2" w:rsidRDefault="000133B2" w:rsidP="00013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33B2" w:rsidRPr="000133B2" w:rsidRDefault="000133B2" w:rsidP="000133B2">
      <w:pPr>
        <w:pStyle w:val="aa"/>
        <w:numPr>
          <w:ilvl w:val="0"/>
          <w:numId w:val="7"/>
        </w:numPr>
        <w:spacing w:before="0" w:beforeAutospacing="0" w:after="0" w:afterAutospacing="0"/>
        <w:ind w:left="426" w:hanging="426"/>
        <w:contextualSpacing/>
        <w:jc w:val="center"/>
        <w:rPr>
          <w:b/>
          <w:sz w:val="20"/>
          <w:szCs w:val="20"/>
        </w:rPr>
      </w:pPr>
      <w:r w:rsidRPr="000133B2">
        <w:rPr>
          <w:b/>
          <w:sz w:val="20"/>
          <w:szCs w:val="20"/>
        </w:rPr>
        <w:t>Общие положения</w:t>
      </w:r>
    </w:p>
    <w:p w:rsidR="000133B2" w:rsidRPr="000133B2" w:rsidRDefault="000133B2" w:rsidP="000133B2">
      <w:pPr>
        <w:pStyle w:val="aa"/>
        <w:numPr>
          <w:ilvl w:val="1"/>
          <w:numId w:val="7"/>
        </w:numPr>
        <w:tabs>
          <w:tab w:val="left" w:pos="709"/>
        </w:tabs>
        <w:spacing w:before="0" w:beforeAutospacing="0" w:after="0" w:afterAutospacing="0"/>
        <w:ind w:left="426" w:hanging="710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>Конкурс для учителей информатики Мегино-Кангаласского района по разработке тестов на Икт-грамотность (в дальнейшем – конкурс «Икт-грамотность») – открытый конкурс среди учителей информатики Мегино-Кангаласского района.</w:t>
      </w:r>
    </w:p>
    <w:p w:rsidR="000133B2" w:rsidRDefault="000133B2" w:rsidP="000133B2">
      <w:pPr>
        <w:pStyle w:val="aa"/>
        <w:numPr>
          <w:ilvl w:val="1"/>
          <w:numId w:val="7"/>
        </w:numPr>
        <w:tabs>
          <w:tab w:val="left" w:pos="709"/>
        </w:tabs>
        <w:spacing w:before="0" w:beforeAutospacing="0" w:after="0" w:afterAutospacing="0"/>
        <w:ind w:left="426" w:hanging="710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>Организатором конкурса является МКУ «Мегино-Кангаласское районное управление образования» (в дальнейшем – РУО).</w:t>
      </w:r>
    </w:p>
    <w:p w:rsidR="00C22ABA" w:rsidRPr="000133B2" w:rsidRDefault="00C22ABA" w:rsidP="000133B2">
      <w:pPr>
        <w:pStyle w:val="aa"/>
        <w:numPr>
          <w:ilvl w:val="1"/>
          <w:numId w:val="7"/>
        </w:numPr>
        <w:tabs>
          <w:tab w:val="left" w:pos="709"/>
        </w:tabs>
        <w:spacing w:before="0" w:beforeAutospacing="0" w:after="0" w:afterAutospacing="0"/>
        <w:ind w:left="426" w:hanging="710"/>
        <w:contextualSpacing/>
        <w:jc w:val="both"/>
        <w:rPr>
          <w:sz w:val="20"/>
          <w:szCs w:val="20"/>
        </w:rPr>
      </w:pPr>
    </w:p>
    <w:p w:rsidR="000133B2" w:rsidRPr="000133B2" w:rsidRDefault="000133B2" w:rsidP="000133B2">
      <w:pPr>
        <w:pStyle w:val="aa"/>
        <w:numPr>
          <w:ilvl w:val="0"/>
          <w:numId w:val="7"/>
        </w:numPr>
        <w:spacing w:before="0" w:beforeAutospacing="0" w:after="0" w:afterAutospacing="0"/>
        <w:ind w:left="426" w:hanging="426"/>
        <w:contextualSpacing/>
        <w:jc w:val="center"/>
        <w:rPr>
          <w:b/>
          <w:sz w:val="20"/>
          <w:szCs w:val="20"/>
        </w:rPr>
      </w:pPr>
      <w:r w:rsidRPr="000133B2">
        <w:rPr>
          <w:b/>
          <w:sz w:val="20"/>
          <w:szCs w:val="20"/>
        </w:rPr>
        <w:t>Цели и задачи конкурса «Икт-грамотность»</w:t>
      </w:r>
    </w:p>
    <w:p w:rsidR="000133B2" w:rsidRPr="00C22ABA" w:rsidRDefault="000133B2" w:rsidP="000133B2">
      <w:pPr>
        <w:pStyle w:val="aa"/>
        <w:numPr>
          <w:ilvl w:val="1"/>
          <w:numId w:val="7"/>
        </w:numPr>
        <w:spacing w:before="0" w:beforeAutospacing="0" w:after="0" w:afterAutospacing="0"/>
        <w:ind w:left="426" w:hanging="710"/>
        <w:contextualSpacing/>
        <w:jc w:val="both"/>
        <w:rPr>
          <w:rFonts w:cstheme="minorHAnsi"/>
          <w:sz w:val="20"/>
          <w:szCs w:val="20"/>
        </w:rPr>
      </w:pPr>
      <w:r w:rsidRPr="000133B2">
        <w:rPr>
          <w:sz w:val="20"/>
          <w:szCs w:val="20"/>
        </w:rPr>
        <w:t>Целью Конкурса является привлечение учителей информатики района к созданию копилки тестов для мониторинга на компьютерную грамотность учителей района.</w:t>
      </w:r>
    </w:p>
    <w:p w:rsidR="00C22ABA" w:rsidRPr="000133B2" w:rsidRDefault="00C22ABA" w:rsidP="000133B2">
      <w:pPr>
        <w:pStyle w:val="aa"/>
        <w:numPr>
          <w:ilvl w:val="1"/>
          <w:numId w:val="7"/>
        </w:numPr>
        <w:spacing w:before="0" w:beforeAutospacing="0" w:after="0" w:afterAutospacing="0"/>
        <w:ind w:left="426" w:hanging="710"/>
        <w:contextualSpacing/>
        <w:jc w:val="both"/>
        <w:rPr>
          <w:rFonts w:cstheme="minorHAnsi"/>
          <w:sz w:val="20"/>
          <w:szCs w:val="20"/>
        </w:rPr>
      </w:pPr>
    </w:p>
    <w:p w:rsidR="000133B2" w:rsidRPr="000133B2" w:rsidRDefault="000133B2" w:rsidP="000133B2">
      <w:pPr>
        <w:pStyle w:val="aa"/>
        <w:numPr>
          <w:ilvl w:val="0"/>
          <w:numId w:val="7"/>
        </w:numPr>
        <w:spacing w:before="0" w:beforeAutospacing="0" w:after="0" w:afterAutospacing="0"/>
        <w:ind w:left="426" w:hanging="426"/>
        <w:contextualSpacing/>
        <w:jc w:val="center"/>
        <w:rPr>
          <w:b/>
          <w:sz w:val="20"/>
          <w:szCs w:val="20"/>
        </w:rPr>
      </w:pPr>
      <w:r w:rsidRPr="000133B2">
        <w:rPr>
          <w:b/>
          <w:sz w:val="20"/>
          <w:szCs w:val="20"/>
        </w:rPr>
        <w:t>Участники конкурса «Икт-грамотность»</w:t>
      </w:r>
    </w:p>
    <w:p w:rsidR="000133B2" w:rsidRDefault="000133B2" w:rsidP="000133B2">
      <w:pPr>
        <w:pStyle w:val="aa"/>
        <w:numPr>
          <w:ilvl w:val="1"/>
          <w:numId w:val="7"/>
        </w:numPr>
        <w:spacing w:before="0" w:beforeAutospacing="0" w:after="0" w:afterAutospacing="0"/>
        <w:ind w:left="426" w:hanging="710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 xml:space="preserve">Участниками конкурса «Икт-грамотность» могут быть учителя информатики, изъявившие желание на участие (в письменной форме) и выславшие свои разработки тестов до 22 сентября т.г. в отдел содержания общего образования по </w:t>
      </w:r>
      <w:r w:rsidRPr="000133B2">
        <w:rPr>
          <w:sz w:val="20"/>
          <w:szCs w:val="20"/>
          <w:lang w:val="en-US"/>
        </w:rPr>
        <w:t>e</w:t>
      </w:r>
      <w:r w:rsidRPr="000133B2">
        <w:rPr>
          <w:sz w:val="20"/>
          <w:szCs w:val="20"/>
        </w:rPr>
        <w:t>-</w:t>
      </w:r>
      <w:r w:rsidRPr="000133B2">
        <w:rPr>
          <w:sz w:val="20"/>
          <w:szCs w:val="20"/>
          <w:lang w:val="en-US"/>
        </w:rPr>
        <w:t>mail</w:t>
      </w:r>
      <w:r w:rsidRPr="000133B2">
        <w:rPr>
          <w:sz w:val="20"/>
          <w:szCs w:val="20"/>
        </w:rPr>
        <w:t xml:space="preserve">: </w:t>
      </w:r>
      <w:hyperlink r:id="rId10" w:history="1">
        <w:r w:rsidRPr="000133B2">
          <w:rPr>
            <w:rStyle w:val="a9"/>
            <w:sz w:val="20"/>
            <w:szCs w:val="20"/>
            <w:lang w:val="en-US"/>
          </w:rPr>
          <w:t>mk</w:t>
        </w:r>
        <w:r w:rsidRPr="000133B2">
          <w:rPr>
            <w:rStyle w:val="a9"/>
            <w:sz w:val="20"/>
            <w:szCs w:val="20"/>
          </w:rPr>
          <w:t>-</w:t>
        </w:r>
        <w:r w:rsidRPr="000133B2">
          <w:rPr>
            <w:rStyle w:val="a9"/>
            <w:sz w:val="20"/>
            <w:szCs w:val="20"/>
            <w:lang w:val="en-US"/>
          </w:rPr>
          <w:t>soo</w:t>
        </w:r>
        <w:r w:rsidRPr="000133B2">
          <w:rPr>
            <w:rStyle w:val="a9"/>
            <w:sz w:val="20"/>
            <w:szCs w:val="20"/>
          </w:rPr>
          <w:t>@</w:t>
        </w:r>
        <w:r w:rsidRPr="000133B2">
          <w:rPr>
            <w:rStyle w:val="a9"/>
            <w:sz w:val="20"/>
            <w:szCs w:val="20"/>
            <w:lang w:val="en-US"/>
          </w:rPr>
          <w:t>yandex</w:t>
        </w:r>
        <w:r w:rsidRPr="000133B2">
          <w:rPr>
            <w:rStyle w:val="a9"/>
            <w:sz w:val="20"/>
            <w:szCs w:val="20"/>
          </w:rPr>
          <w:t>.</w:t>
        </w:r>
        <w:r w:rsidRPr="000133B2">
          <w:rPr>
            <w:rStyle w:val="a9"/>
            <w:sz w:val="20"/>
            <w:szCs w:val="20"/>
            <w:lang w:val="en-US"/>
          </w:rPr>
          <w:t>ru</w:t>
        </w:r>
      </w:hyperlink>
      <w:r w:rsidRPr="000133B2">
        <w:rPr>
          <w:sz w:val="20"/>
          <w:szCs w:val="20"/>
        </w:rPr>
        <w:t>.</w:t>
      </w:r>
    </w:p>
    <w:p w:rsidR="00C22ABA" w:rsidRPr="000133B2" w:rsidRDefault="00C22ABA" w:rsidP="000133B2">
      <w:pPr>
        <w:pStyle w:val="aa"/>
        <w:numPr>
          <w:ilvl w:val="1"/>
          <w:numId w:val="7"/>
        </w:numPr>
        <w:spacing w:before="0" w:beforeAutospacing="0" w:after="0" w:afterAutospacing="0"/>
        <w:ind w:left="426" w:hanging="710"/>
        <w:contextualSpacing/>
        <w:jc w:val="both"/>
        <w:rPr>
          <w:sz w:val="20"/>
          <w:szCs w:val="20"/>
        </w:rPr>
      </w:pPr>
    </w:p>
    <w:p w:rsidR="000133B2" w:rsidRPr="000133B2" w:rsidRDefault="000133B2" w:rsidP="000133B2">
      <w:pPr>
        <w:pStyle w:val="aa"/>
        <w:numPr>
          <w:ilvl w:val="0"/>
          <w:numId w:val="7"/>
        </w:numPr>
        <w:spacing w:before="0" w:beforeAutospacing="0" w:after="0" w:afterAutospacing="0"/>
        <w:ind w:left="426" w:hanging="284"/>
        <w:contextualSpacing/>
        <w:jc w:val="center"/>
        <w:rPr>
          <w:b/>
          <w:sz w:val="20"/>
          <w:szCs w:val="20"/>
        </w:rPr>
      </w:pPr>
      <w:r w:rsidRPr="000133B2">
        <w:rPr>
          <w:b/>
          <w:sz w:val="20"/>
          <w:szCs w:val="20"/>
        </w:rPr>
        <w:t>Организация конкурса «Икт-грамотность»</w:t>
      </w:r>
    </w:p>
    <w:p w:rsidR="000133B2" w:rsidRPr="000133B2" w:rsidRDefault="000133B2" w:rsidP="000133B2">
      <w:pPr>
        <w:pStyle w:val="aa"/>
        <w:numPr>
          <w:ilvl w:val="1"/>
          <w:numId w:val="8"/>
        </w:numPr>
        <w:spacing w:before="0" w:beforeAutospacing="0" w:after="0" w:afterAutospacing="0"/>
        <w:ind w:left="426" w:hanging="710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>Конкурс «Икт-грамотность» проводится в заочной форме посредством электронной почты.</w:t>
      </w:r>
    </w:p>
    <w:p w:rsidR="000133B2" w:rsidRPr="000133B2" w:rsidRDefault="000133B2" w:rsidP="000133B2">
      <w:pPr>
        <w:pStyle w:val="aa"/>
        <w:numPr>
          <w:ilvl w:val="1"/>
          <w:numId w:val="8"/>
        </w:numPr>
        <w:spacing w:before="0" w:beforeAutospacing="0" w:after="0" w:afterAutospacing="0"/>
        <w:ind w:left="426" w:hanging="710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>Заявки на участие в конкурсе принимается с 15 по 23 сентября 2013г. согласно прилагаемой формы заявки на участие.</w:t>
      </w:r>
    </w:p>
    <w:p w:rsidR="000133B2" w:rsidRPr="000133B2" w:rsidRDefault="000133B2" w:rsidP="000133B2">
      <w:pPr>
        <w:pStyle w:val="aa"/>
        <w:numPr>
          <w:ilvl w:val="1"/>
          <w:numId w:val="8"/>
        </w:numPr>
        <w:spacing w:before="0" w:beforeAutospacing="0" w:after="0" w:afterAutospacing="0"/>
        <w:ind w:left="426" w:hanging="710"/>
        <w:contextualSpacing/>
        <w:jc w:val="both"/>
        <w:rPr>
          <w:b/>
          <w:sz w:val="20"/>
          <w:szCs w:val="20"/>
        </w:rPr>
      </w:pPr>
      <w:r w:rsidRPr="000133B2">
        <w:rPr>
          <w:sz w:val="20"/>
          <w:szCs w:val="20"/>
        </w:rPr>
        <w:t>Вместе с заявкой высылаются:</w:t>
      </w:r>
    </w:p>
    <w:p w:rsidR="000133B2" w:rsidRPr="000133B2" w:rsidRDefault="000133B2" w:rsidP="000133B2">
      <w:pPr>
        <w:pStyle w:val="aa"/>
        <w:numPr>
          <w:ilvl w:val="0"/>
          <w:numId w:val="13"/>
        </w:numPr>
        <w:spacing w:before="0" w:beforeAutospacing="0" w:after="0" w:afterAutospacing="0"/>
        <w:ind w:left="426" w:hanging="426"/>
        <w:contextualSpacing/>
        <w:jc w:val="both"/>
        <w:rPr>
          <w:b/>
          <w:sz w:val="20"/>
          <w:szCs w:val="20"/>
        </w:rPr>
      </w:pPr>
      <w:r w:rsidRPr="000133B2">
        <w:rPr>
          <w:sz w:val="20"/>
          <w:szCs w:val="20"/>
        </w:rPr>
        <w:t xml:space="preserve">разработки тестов и ответы к ним в формате </w:t>
      </w:r>
      <w:r w:rsidRPr="000133B2">
        <w:rPr>
          <w:sz w:val="20"/>
          <w:szCs w:val="20"/>
          <w:lang w:val="en-US"/>
        </w:rPr>
        <w:t>doc</w:t>
      </w:r>
      <w:r w:rsidRPr="000133B2">
        <w:rPr>
          <w:sz w:val="20"/>
          <w:szCs w:val="20"/>
        </w:rPr>
        <w:t xml:space="preserve"> (</w:t>
      </w:r>
      <w:r w:rsidRPr="000133B2">
        <w:rPr>
          <w:sz w:val="20"/>
          <w:szCs w:val="20"/>
          <w:lang w:val="en-US"/>
        </w:rPr>
        <w:t>docx</w:t>
      </w:r>
      <w:r w:rsidRPr="000133B2">
        <w:rPr>
          <w:sz w:val="20"/>
          <w:szCs w:val="20"/>
        </w:rPr>
        <w:t xml:space="preserve">),  а также в формате </w:t>
      </w:r>
      <w:r w:rsidRPr="000133B2">
        <w:rPr>
          <w:b/>
          <w:sz w:val="20"/>
          <w:szCs w:val="20"/>
          <w:lang w:val="en-US"/>
        </w:rPr>
        <w:t>test</w:t>
      </w:r>
      <w:r w:rsidRPr="000133B2">
        <w:rPr>
          <w:b/>
          <w:sz w:val="20"/>
          <w:szCs w:val="20"/>
        </w:rPr>
        <w:t xml:space="preserve"> (формируемой при создании теста в конструкторе </w:t>
      </w:r>
      <w:r w:rsidRPr="000133B2">
        <w:rPr>
          <w:b/>
          <w:sz w:val="20"/>
          <w:szCs w:val="20"/>
          <w:lang w:val="en-US"/>
        </w:rPr>
        <w:t>AdTester</w:t>
      </w:r>
      <w:r w:rsidRPr="000133B2">
        <w:rPr>
          <w:b/>
          <w:sz w:val="20"/>
          <w:szCs w:val="20"/>
        </w:rPr>
        <w:t>);</w:t>
      </w:r>
    </w:p>
    <w:p w:rsidR="000133B2" w:rsidRPr="000133B2" w:rsidRDefault="000133B2" w:rsidP="000133B2">
      <w:pPr>
        <w:pStyle w:val="aa"/>
        <w:numPr>
          <w:ilvl w:val="0"/>
          <w:numId w:val="13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>аннотация на каждый тест (краткое содержание теста, блоки вопросов, особенность теста и.т.п.)  в произвольной форме.</w:t>
      </w:r>
    </w:p>
    <w:p w:rsidR="000133B2" w:rsidRPr="000133B2" w:rsidRDefault="000133B2" w:rsidP="000133B2">
      <w:pPr>
        <w:pStyle w:val="aa"/>
        <w:numPr>
          <w:ilvl w:val="1"/>
          <w:numId w:val="8"/>
        </w:numPr>
        <w:spacing w:before="0" w:beforeAutospacing="0" w:after="0" w:afterAutospacing="0"/>
        <w:ind w:left="426" w:hanging="710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>Каждый участник разрабатывает 3 теста по следующим направлениям:</w:t>
      </w:r>
    </w:p>
    <w:p w:rsidR="000133B2" w:rsidRPr="000133B2" w:rsidRDefault="000133B2" w:rsidP="000133B2">
      <w:pPr>
        <w:pStyle w:val="aa"/>
        <w:numPr>
          <w:ilvl w:val="0"/>
          <w:numId w:val="10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 xml:space="preserve">Тесты по проверке пользовательских знаний текстового редактора </w:t>
      </w:r>
      <w:r w:rsidRPr="000133B2">
        <w:rPr>
          <w:sz w:val="20"/>
          <w:szCs w:val="20"/>
          <w:lang w:val="en-US"/>
        </w:rPr>
        <w:t>Microsoft</w:t>
      </w:r>
      <w:r w:rsidRPr="000133B2">
        <w:rPr>
          <w:sz w:val="20"/>
          <w:szCs w:val="20"/>
        </w:rPr>
        <w:t xml:space="preserve"> </w:t>
      </w:r>
      <w:r w:rsidRPr="000133B2">
        <w:rPr>
          <w:sz w:val="20"/>
          <w:szCs w:val="20"/>
          <w:lang w:val="en-US"/>
        </w:rPr>
        <w:t>Word</w:t>
      </w:r>
      <w:r w:rsidRPr="000133B2">
        <w:rPr>
          <w:sz w:val="20"/>
          <w:szCs w:val="20"/>
        </w:rPr>
        <w:t>;</w:t>
      </w:r>
    </w:p>
    <w:p w:rsidR="000133B2" w:rsidRPr="000133B2" w:rsidRDefault="000133B2" w:rsidP="000133B2">
      <w:pPr>
        <w:pStyle w:val="aa"/>
        <w:numPr>
          <w:ilvl w:val="0"/>
          <w:numId w:val="10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 xml:space="preserve">Тесты по проверке пользовательских знаний электронной таблицы </w:t>
      </w:r>
      <w:r w:rsidRPr="000133B2">
        <w:rPr>
          <w:sz w:val="20"/>
          <w:szCs w:val="20"/>
          <w:lang w:val="en-US"/>
        </w:rPr>
        <w:t>Microsoft</w:t>
      </w:r>
      <w:r w:rsidRPr="000133B2">
        <w:rPr>
          <w:sz w:val="20"/>
          <w:szCs w:val="20"/>
        </w:rPr>
        <w:t xml:space="preserve"> </w:t>
      </w:r>
      <w:r w:rsidRPr="000133B2">
        <w:rPr>
          <w:sz w:val="20"/>
          <w:szCs w:val="20"/>
          <w:lang w:val="en-US"/>
        </w:rPr>
        <w:t>Ex</w:t>
      </w:r>
      <w:r>
        <w:rPr>
          <w:sz w:val="20"/>
          <w:szCs w:val="20"/>
        </w:rPr>
        <w:t>с</w:t>
      </w:r>
      <w:r w:rsidRPr="000133B2">
        <w:rPr>
          <w:sz w:val="20"/>
          <w:szCs w:val="20"/>
          <w:lang w:val="en-US"/>
        </w:rPr>
        <w:t>el</w:t>
      </w:r>
      <w:r w:rsidRPr="000133B2">
        <w:rPr>
          <w:sz w:val="20"/>
          <w:szCs w:val="20"/>
        </w:rPr>
        <w:t>;</w:t>
      </w:r>
    </w:p>
    <w:p w:rsidR="000133B2" w:rsidRPr="000133B2" w:rsidRDefault="000133B2" w:rsidP="000133B2">
      <w:pPr>
        <w:pStyle w:val="aa"/>
        <w:numPr>
          <w:ilvl w:val="0"/>
          <w:numId w:val="10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>Тесты по проверке пользовательских знаний по образовательным Интернет ресурсам.</w:t>
      </w:r>
    </w:p>
    <w:p w:rsidR="000133B2" w:rsidRPr="000133B2" w:rsidRDefault="000133B2" w:rsidP="000133B2">
      <w:pPr>
        <w:pStyle w:val="aa"/>
        <w:numPr>
          <w:ilvl w:val="1"/>
          <w:numId w:val="8"/>
        </w:numPr>
        <w:spacing w:before="0" w:beforeAutospacing="0" w:after="0" w:afterAutospacing="0"/>
        <w:ind w:left="426" w:hanging="710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>При разработке теста участник должен придерживаться следующих условий:</w:t>
      </w:r>
    </w:p>
    <w:p w:rsidR="000133B2" w:rsidRPr="000133B2" w:rsidRDefault="000133B2" w:rsidP="000133B2">
      <w:pPr>
        <w:pStyle w:val="aa"/>
        <w:numPr>
          <w:ilvl w:val="0"/>
          <w:numId w:val="11"/>
        </w:numPr>
        <w:spacing w:before="0" w:beforeAutospacing="0" w:after="0" w:afterAutospacing="0"/>
        <w:ind w:left="284" w:hanging="283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lastRenderedPageBreak/>
        <w:t xml:space="preserve">тест должен быть ориентирован на учителя - предметника с пользовательским уровнем компьютерной грамотности; </w:t>
      </w:r>
    </w:p>
    <w:p w:rsidR="000133B2" w:rsidRPr="000133B2" w:rsidRDefault="000133B2" w:rsidP="000133B2">
      <w:pPr>
        <w:pStyle w:val="aa"/>
        <w:numPr>
          <w:ilvl w:val="0"/>
          <w:numId w:val="11"/>
        </w:numPr>
        <w:spacing w:before="0" w:beforeAutospacing="0" w:after="0" w:afterAutospacing="0"/>
        <w:ind w:left="284" w:hanging="283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>каждый  тест  должен содержать 25 вопросов.</w:t>
      </w:r>
    </w:p>
    <w:p w:rsidR="000133B2" w:rsidRDefault="000133B2" w:rsidP="000133B2">
      <w:pPr>
        <w:pStyle w:val="aa"/>
        <w:spacing w:before="0" w:beforeAutospacing="0" w:after="0" w:afterAutospacing="0"/>
        <w:ind w:left="426" w:hanging="710"/>
        <w:contextualSpacing/>
        <w:rPr>
          <w:sz w:val="20"/>
          <w:szCs w:val="20"/>
        </w:rPr>
      </w:pPr>
    </w:p>
    <w:p w:rsidR="000133B2" w:rsidRPr="000133B2" w:rsidRDefault="000133B2" w:rsidP="000133B2">
      <w:pPr>
        <w:pStyle w:val="aa"/>
        <w:numPr>
          <w:ilvl w:val="0"/>
          <w:numId w:val="7"/>
        </w:numPr>
        <w:spacing w:before="0" w:beforeAutospacing="0" w:after="0" w:afterAutospacing="0"/>
        <w:ind w:left="426" w:hanging="426"/>
        <w:contextualSpacing/>
        <w:jc w:val="center"/>
        <w:rPr>
          <w:b/>
          <w:sz w:val="20"/>
          <w:szCs w:val="20"/>
        </w:rPr>
      </w:pPr>
      <w:r w:rsidRPr="000133B2">
        <w:rPr>
          <w:b/>
          <w:sz w:val="20"/>
          <w:szCs w:val="20"/>
        </w:rPr>
        <w:t>Результаты конкурса «Икт-грамотность»</w:t>
      </w:r>
    </w:p>
    <w:p w:rsidR="000133B2" w:rsidRPr="000133B2" w:rsidRDefault="000133B2" w:rsidP="000133B2">
      <w:pPr>
        <w:pStyle w:val="aa"/>
        <w:numPr>
          <w:ilvl w:val="1"/>
          <w:numId w:val="9"/>
        </w:numPr>
        <w:spacing w:before="0" w:beforeAutospacing="0" w:after="0" w:afterAutospacing="0"/>
        <w:ind w:left="425" w:hanging="710"/>
        <w:contextualSpacing/>
        <w:rPr>
          <w:sz w:val="20"/>
          <w:szCs w:val="20"/>
        </w:rPr>
      </w:pPr>
      <w:r w:rsidRPr="000133B2">
        <w:rPr>
          <w:sz w:val="20"/>
          <w:szCs w:val="20"/>
        </w:rPr>
        <w:t>Основными критериями для оценки теста являются:</w:t>
      </w:r>
    </w:p>
    <w:p w:rsidR="000133B2" w:rsidRPr="000133B2" w:rsidRDefault="000133B2" w:rsidP="000133B2">
      <w:pPr>
        <w:pStyle w:val="aa"/>
        <w:numPr>
          <w:ilvl w:val="0"/>
          <w:numId w:val="12"/>
        </w:numPr>
        <w:spacing w:before="0" w:beforeAutospacing="0" w:after="0" w:afterAutospacing="0"/>
        <w:ind w:left="284" w:hanging="283"/>
        <w:contextualSpacing/>
        <w:rPr>
          <w:sz w:val="20"/>
          <w:szCs w:val="20"/>
        </w:rPr>
      </w:pPr>
      <w:r w:rsidRPr="000133B2">
        <w:rPr>
          <w:sz w:val="20"/>
          <w:szCs w:val="20"/>
        </w:rPr>
        <w:t>соблюдение регламента (пункт 4.2, 4.4 и 4.5);</w:t>
      </w:r>
    </w:p>
    <w:p w:rsidR="000133B2" w:rsidRPr="000133B2" w:rsidRDefault="000133B2" w:rsidP="000133B2">
      <w:pPr>
        <w:pStyle w:val="aa"/>
        <w:numPr>
          <w:ilvl w:val="0"/>
          <w:numId w:val="12"/>
        </w:numPr>
        <w:spacing w:before="0" w:beforeAutospacing="0" w:after="0" w:afterAutospacing="0"/>
        <w:ind w:left="284" w:hanging="283"/>
        <w:contextualSpacing/>
        <w:rPr>
          <w:sz w:val="20"/>
          <w:szCs w:val="20"/>
        </w:rPr>
      </w:pPr>
      <w:r w:rsidRPr="000133B2">
        <w:rPr>
          <w:sz w:val="20"/>
          <w:szCs w:val="20"/>
        </w:rPr>
        <w:t xml:space="preserve">работоспособность теста в программе </w:t>
      </w:r>
      <w:r w:rsidRPr="000133B2">
        <w:rPr>
          <w:sz w:val="20"/>
          <w:szCs w:val="20"/>
          <w:lang w:val="en-US"/>
        </w:rPr>
        <w:t>AdTester</w:t>
      </w:r>
      <w:r w:rsidRPr="000133B2">
        <w:rPr>
          <w:sz w:val="20"/>
          <w:szCs w:val="20"/>
        </w:rPr>
        <w:t>;</w:t>
      </w:r>
    </w:p>
    <w:p w:rsidR="000133B2" w:rsidRPr="000133B2" w:rsidRDefault="000133B2" w:rsidP="000133B2">
      <w:pPr>
        <w:pStyle w:val="aa"/>
        <w:numPr>
          <w:ilvl w:val="0"/>
          <w:numId w:val="12"/>
        </w:numPr>
        <w:spacing w:before="0" w:beforeAutospacing="0" w:after="0" w:afterAutospacing="0"/>
        <w:ind w:left="284" w:hanging="283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 xml:space="preserve">практическая значимость (возможность использование теста как инструмента для измерения компьютерной грамотности учителей).  </w:t>
      </w:r>
    </w:p>
    <w:p w:rsidR="000133B2" w:rsidRPr="000133B2" w:rsidRDefault="000133B2" w:rsidP="000133B2">
      <w:pPr>
        <w:pStyle w:val="aa"/>
        <w:numPr>
          <w:ilvl w:val="1"/>
          <w:numId w:val="9"/>
        </w:numPr>
        <w:spacing w:before="0" w:beforeAutospacing="0" w:after="0" w:afterAutospacing="0"/>
        <w:ind w:left="425" w:hanging="710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 xml:space="preserve">Победителей и номинантов определяет комиссия по критериям указанным в пункте 5.1 настоящего Положения. </w:t>
      </w:r>
    </w:p>
    <w:p w:rsidR="000133B2" w:rsidRPr="000133B2" w:rsidRDefault="000133B2" w:rsidP="000133B2">
      <w:pPr>
        <w:pStyle w:val="aa"/>
        <w:numPr>
          <w:ilvl w:val="1"/>
          <w:numId w:val="9"/>
        </w:numPr>
        <w:spacing w:before="0" w:beforeAutospacing="0" w:after="0" w:afterAutospacing="0"/>
        <w:ind w:left="426" w:hanging="710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>Состав комиссии утверждается начальником РУО.</w:t>
      </w:r>
    </w:p>
    <w:p w:rsidR="000133B2" w:rsidRPr="000133B2" w:rsidRDefault="000133B2" w:rsidP="000133B2">
      <w:pPr>
        <w:pStyle w:val="aa"/>
        <w:numPr>
          <w:ilvl w:val="1"/>
          <w:numId w:val="9"/>
        </w:numPr>
        <w:spacing w:before="0" w:beforeAutospacing="0" w:after="0" w:afterAutospacing="0"/>
        <w:ind w:left="426" w:hanging="710"/>
        <w:contextualSpacing/>
        <w:jc w:val="both"/>
        <w:rPr>
          <w:sz w:val="20"/>
          <w:szCs w:val="20"/>
        </w:rPr>
      </w:pPr>
      <w:r w:rsidRPr="000133B2">
        <w:rPr>
          <w:sz w:val="20"/>
          <w:szCs w:val="20"/>
        </w:rPr>
        <w:t>Победители награждаются грамотами и призами РУО.</w:t>
      </w:r>
    </w:p>
    <w:p w:rsidR="00CA1401" w:rsidRDefault="00CA1401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A1401">
      <w:pPr>
        <w:pStyle w:val="1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41E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ПОЛОЖЕНИЕ </w:t>
      </w:r>
    </w:p>
    <w:p w:rsidR="00DE641E" w:rsidRPr="00DB6089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 КОНКУРСА </w:t>
      </w:r>
    </w:p>
    <w:p w:rsidR="00DE641E" w:rsidRPr="00DB6089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b/>
          <w:bCs/>
          <w:sz w:val="20"/>
          <w:szCs w:val="20"/>
        </w:rPr>
        <w:t xml:space="preserve">"УЧИТЕЛЬ ГОДА - 2014" </w:t>
      </w:r>
    </w:p>
    <w:p w:rsidR="00DE641E" w:rsidRPr="00DB6089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b/>
          <w:bCs/>
          <w:sz w:val="20"/>
          <w:szCs w:val="20"/>
        </w:rPr>
        <w:t>Учредители и организаторы конкурса</w:t>
      </w:r>
    </w:p>
    <w:p w:rsidR="00DE641E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МКУ «Мегино-Кангаласское районное управление образования» Мегино-Кангаласского улуса, Улусная территориальная организация Профсоюза работников образования Мегино-Кангаласского улуса.</w:t>
      </w:r>
    </w:p>
    <w:p w:rsidR="00C22ABA" w:rsidRPr="00DB6089" w:rsidRDefault="00C22ABA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b/>
          <w:bCs/>
          <w:sz w:val="20"/>
          <w:szCs w:val="20"/>
        </w:rPr>
        <w:t>1. Общие положения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1.1. Настоящее положение определяет порядок проведения муниципального этапа конкурса "Учитель года-2013" (далее - Конкурса). Положение подготовлено и реализуется в соответствии с Положением о Всероссийском конкурсе "Учитель года России", утвержденным приказом Министерства образования и науки Российской Федерации от 22 сентября 2004 года N 73. 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1.2. Муниципальный этап Конкурса проводится в с. Майя в феврале </w:t>
      </w:r>
      <w:smartTag w:uri="urn:schemas-microsoft-com:office:smarttags" w:element="metricconverter">
        <w:smartTagPr>
          <w:attr w:name="ProductID" w:val="2014 г"/>
        </w:smartTagPr>
        <w:r w:rsidRPr="00DB6089">
          <w:rPr>
            <w:rFonts w:ascii="Times New Roman" w:hAnsi="Times New Roman" w:cs="Times New Roman"/>
            <w:sz w:val="20"/>
            <w:szCs w:val="20"/>
          </w:rPr>
          <w:t>2014 г</w:t>
        </w:r>
      </w:smartTag>
      <w:r w:rsidRPr="00DB6089">
        <w:rPr>
          <w:rFonts w:ascii="Times New Roman" w:hAnsi="Times New Roman" w:cs="Times New Roman"/>
          <w:sz w:val="20"/>
          <w:szCs w:val="20"/>
        </w:rPr>
        <w:t>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1.3. Положение определяет требования к составу участников конкурса и представлению материалов,  конкурсные мероприятия, а также финансирование  конкурса.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1.4. Организационно-техническое сопровождение муниципального этапа конкурса обеспечивает отдел содержания общего образования  МКУ «Мегино-Кангаласское районное управление образования».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1.5. В конкурсе принимают участие педагогические работники образовательных учреждений Мегино-Кангаласского улуса, реализующие общеобразовательные программы, независимо от их организационно-правовой формы. 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1.6.Участие в конкурсе добровольное. На участие в конкурсе учителей могут выдвинуть педагогические коллективы школ, органы школьного самоуправления, сетевые объединения ОУ.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1.7. Участие в конкурсе является обязательным условием для участия в Конкурсе   </w:t>
      </w:r>
      <w:r w:rsidRPr="00DB6089">
        <w:rPr>
          <w:rFonts w:ascii="Times New Roman" w:hAnsi="Times New Roman" w:cs="Times New Roman"/>
          <w:kern w:val="28"/>
          <w:sz w:val="20"/>
          <w:szCs w:val="20"/>
        </w:rPr>
        <w:t>на получение денежного поощрения лучшими учителями Российской Федерации и Республики Саха (Якутия) в 2014 году.</w:t>
      </w:r>
    </w:p>
    <w:p w:rsidR="00E23176" w:rsidRDefault="00E23176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b/>
          <w:bCs/>
          <w:sz w:val="20"/>
          <w:szCs w:val="20"/>
        </w:rPr>
        <w:t>2. Порядок участия на конкурсе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2.1. Для регистрации участника Конкурса в муниципальный оргкомитет </w:t>
      </w:r>
      <w:r w:rsidRPr="00DB6089">
        <w:rPr>
          <w:rFonts w:ascii="Times New Roman" w:hAnsi="Times New Roman" w:cs="Times New Roman"/>
          <w:b/>
          <w:sz w:val="20"/>
          <w:szCs w:val="20"/>
        </w:rPr>
        <w:t>до 1 декабря 2013 года</w:t>
      </w:r>
      <w:r w:rsidRPr="00DB6089">
        <w:rPr>
          <w:rFonts w:ascii="Times New Roman" w:hAnsi="Times New Roman" w:cs="Times New Roman"/>
          <w:sz w:val="20"/>
          <w:szCs w:val="20"/>
        </w:rPr>
        <w:t xml:space="preserve"> подается заявка в виде информационной карты участника Конкурса «Учитель года-2014» (приложение).</w:t>
      </w:r>
    </w:p>
    <w:p w:rsidR="00DE641E" w:rsidRDefault="00DE641E" w:rsidP="00DE641E">
      <w:pPr>
        <w:tabs>
          <w:tab w:val="num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2.2.   Заявка доставляется конкурсантом или представителем в муниципальный оргкомитет по адресу: с. Майя, ул. Советская, 27, каб. 201 – отдел содержания общего образования Районного управления образования или</w:t>
      </w:r>
      <w:r w:rsidRPr="00DB6089">
        <w:rPr>
          <w:rFonts w:ascii="Times New Roman" w:hAnsi="Times New Roman" w:cs="Times New Roman"/>
          <w:sz w:val="20"/>
          <w:szCs w:val="20"/>
          <w:u w:val="single"/>
        </w:rPr>
        <w:t xml:space="preserve"> по </w:t>
      </w:r>
      <w:r w:rsidRPr="00DB6089">
        <w:rPr>
          <w:rFonts w:ascii="Times New Roman" w:hAnsi="Times New Roman" w:cs="Times New Roman"/>
          <w:sz w:val="20"/>
          <w:szCs w:val="20"/>
          <w:u w:val="single"/>
          <w:lang w:val="en-US"/>
        </w:rPr>
        <w:t>e</w:t>
      </w:r>
      <w:r w:rsidRPr="00DB6089">
        <w:rPr>
          <w:rFonts w:ascii="Times New Roman" w:hAnsi="Times New Roman" w:cs="Times New Roman"/>
          <w:sz w:val="20"/>
          <w:szCs w:val="20"/>
          <w:u w:val="single"/>
        </w:rPr>
        <w:t>-</w:t>
      </w:r>
      <w:r w:rsidRPr="00DB6089">
        <w:rPr>
          <w:rFonts w:ascii="Times New Roman" w:hAnsi="Times New Roman" w:cs="Times New Roman"/>
          <w:sz w:val="20"/>
          <w:szCs w:val="20"/>
          <w:u w:val="single"/>
          <w:lang w:val="en-US"/>
        </w:rPr>
        <w:t>mail</w:t>
      </w:r>
      <w:r w:rsidRPr="00DB6089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DB6089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DB608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mk</w:t>
        </w:r>
        <w:r w:rsidRPr="00DB6089">
          <w:rPr>
            <w:rStyle w:val="a9"/>
            <w:rFonts w:ascii="Times New Roman" w:hAnsi="Times New Roman" w:cs="Times New Roman"/>
            <w:sz w:val="20"/>
            <w:szCs w:val="20"/>
          </w:rPr>
          <w:t>-</w:t>
        </w:r>
        <w:r w:rsidRPr="00DB608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soo</w:t>
        </w:r>
        <w:r w:rsidRPr="00DB6089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Pr="00DB608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DB6089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r w:rsidRPr="00DB608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DB6089">
        <w:rPr>
          <w:rFonts w:ascii="Times New Roman" w:hAnsi="Times New Roman" w:cs="Times New Roman"/>
          <w:sz w:val="20"/>
          <w:szCs w:val="20"/>
        </w:rPr>
        <w:t>.</w:t>
      </w:r>
    </w:p>
    <w:p w:rsidR="00C22ABA" w:rsidRDefault="00C22ABA" w:rsidP="00DE641E">
      <w:pPr>
        <w:tabs>
          <w:tab w:val="num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Pr="00DB6089" w:rsidRDefault="00C22ABA" w:rsidP="00DE641E">
      <w:pPr>
        <w:tabs>
          <w:tab w:val="num" w:pos="15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b/>
          <w:bCs/>
          <w:sz w:val="20"/>
          <w:szCs w:val="20"/>
        </w:rPr>
        <w:lastRenderedPageBreak/>
        <w:t>3. Организация и проведение конкурса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3.1. Конкурс проводится в два этапа:</w:t>
      </w:r>
    </w:p>
    <w:p w:rsidR="00DE641E" w:rsidRPr="00DB6089" w:rsidRDefault="00DE641E" w:rsidP="00DE64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отборочный этап (декабрь, январь);</w:t>
      </w:r>
    </w:p>
    <w:p w:rsidR="00DE641E" w:rsidRPr="00DB6089" w:rsidRDefault="00DE641E" w:rsidP="00DE641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муниципальный очный этап (февраль).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3.2. На отборочном этапе проводятся проектные семинары для участников конкурса. На отборочном этапе участники представляют свой профессиональный опыт, в котором отражаются инновационные подходы к образованию, сущность используемых образовательных технологий, способы взаимодействия с коллегами по формированию метапредметных результатов с современными требованиями </w:t>
      </w:r>
      <w:r w:rsidRPr="00DB6089">
        <w:rPr>
          <w:rFonts w:ascii="Times New Roman" w:hAnsi="Times New Roman" w:cs="Times New Roman"/>
          <w:bCs/>
          <w:sz w:val="20"/>
          <w:szCs w:val="20"/>
        </w:rPr>
        <w:t>(регламент до 20 минут, включая ответы на вопросы).</w:t>
      </w:r>
    </w:p>
    <w:p w:rsidR="00DE641E" w:rsidRPr="00DB6089" w:rsidRDefault="00DE641E" w:rsidP="00DE641E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DB6089">
        <w:rPr>
          <w:rFonts w:ascii="Times New Roman" w:hAnsi="Times New Roman" w:cs="Times New Roman"/>
          <w:bCs/>
          <w:sz w:val="20"/>
          <w:szCs w:val="20"/>
        </w:rPr>
        <w:t>Критерии оценивания: умение анализировать, обобщать, выявлять и применять инновационные идеи в своей профессиональной деятельности, общая и профессиональная эрудиция, культура публичного выступления, умение взаимодействовать с аудиторией.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По итогам проектных семинаров будут определены участники муниципального очного этапа конкурса. 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3.3. Муниципальный очный этап конкурса проводится в два тура. В первом туре принимают участие все участники очного этапа конкурса. Во втором туре - лауреаты конкурса. Последовательность выполнения участниками конкурсных заданий определяется жеребьевкой.</w:t>
      </w:r>
    </w:p>
    <w:p w:rsidR="00DE641E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3.4. Конкурсные задания:</w:t>
      </w:r>
    </w:p>
    <w:p w:rsidR="00C22ABA" w:rsidRPr="00DB6089" w:rsidRDefault="00C22ABA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641E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b/>
          <w:bCs/>
          <w:sz w:val="20"/>
          <w:szCs w:val="20"/>
        </w:rPr>
        <w:t>Первый тур.</w:t>
      </w:r>
    </w:p>
    <w:p w:rsidR="00C22ABA" w:rsidRPr="00DB6089" w:rsidRDefault="00C22ABA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3.4.1. </w:t>
      </w:r>
      <w:r w:rsidRPr="00DB6089">
        <w:rPr>
          <w:rFonts w:ascii="Times New Roman" w:hAnsi="Times New Roman" w:cs="Times New Roman"/>
          <w:b/>
          <w:bCs/>
          <w:sz w:val="20"/>
          <w:szCs w:val="20"/>
          <w:u w:val="single"/>
        </w:rPr>
        <w:t>"Учебное занятие" (регламент 40 минут, включая 10 минут для анализа занятия и ответов на вопросы).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       Формат: проведение с учащимися учебного занятия, отражающие метапредметный подход и междисциплинарные связи, умение формировать целостную картину мира и надпредметные компетентности. Список тем учебных занятий (в соответствии с календарно-тематическим планированием), возрастной и количественный состав учебной группы определяются участниками финала конкурса по заявке.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Критерии оценивания:</w:t>
      </w:r>
    </w:p>
    <w:p w:rsidR="00DE641E" w:rsidRPr="00DB6089" w:rsidRDefault="00DE641E" w:rsidP="00DE641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глубина раскрытия темы, оригинальность методических приемов;</w:t>
      </w:r>
    </w:p>
    <w:p w:rsidR="00DE641E" w:rsidRPr="00DB6089" w:rsidRDefault="00DE641E" w:rsidP="00DE641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организовать использование учащимися разных типов и видов источников знаний;</w:t>
      </w:r>
    </w:p>
    <w:p w:rsidR="00DE641E" w:rsidRPr="00DB6089" w:rsidRDefault="00DE641E" w:rsidP="00DE641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организовать взаимодействие учащихся между собой;</w:t>
      </w:r>
    </w:p>
    <w:p w:rsidR="00DE641E" w:rsidRPr="00DB6089" w:rsidRDefault="00DE641E" w:rsidP="00DE641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создавать и поддерживать высокий уровень мотивации и высокую интенсивность деятельности учащихся;</w:t>
      </w:r>
    </w:p>
    <w:p w:rsidR="00DE641E" w:rsidRPr="00C22ABA" w:rsidRDefault="00DE641E" w:rsidP="00DE641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глубина и точность анализа учебного занятия и рефлексии своей деятельности.</w:t>
      </w:r>
    </w:p>
    <w:p w:rsidR="00C22ABA" w:rsidRPr="00DB6089" w:rsidRDefault="00C22ABA" w:rsidP="00DE641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6089">
        <w:rPr>
          <w:rFonts w:ascii="Times New Roman" w:hAnsi="Times New Roman" w:cs="Times New Roman"/>
          <w:sz w:val="20"/>
          <w:szCs w:val="20"/>
        </w:rPr>
        <w:lastRenderedPageBreak/>
        <w:t>3.4.2.</w:t>
      </w:r>
      <w:r w:rsidRPr="00DB60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B6089">
        <w:rPr>
          <w:rFonts w:ascii="Times New Roman" w:hAnsi="Times New Roman" w:cs="Times New Roman"/>
          <w:b/>
          <w:bCs/>
          <w:sz w:val="20"/>
          <w:szCs w:val="20"/>
          <w:u w:val="single"/>
        </w:rPr>
        <w:t>Разговор с учащимися" (регламент до 20 минут).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       Формат: обсуждение с учащимися актуального для них вопроса в режиме импровизации. Список возможных вопросов для обсуждения будет задано после подачи заявок, возрастной и количественный состав группы учащихся определяются участниками конкурса по заявке. Конкретный вопрос для обсуждения выбирают учащиеся на основе списка возможных вопросов. Представитель учащихся называет вопрос, выбранный группой, непосредственно перед началом разговора.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Критерии оценивания:</w:t>
      </w:r>
    </w:p>
    <w:p w:rsidR="00DE641E" w:rsidRPr="00DB6089" w:rsidRDefault="00DE641E" w:rsidP="00DE641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глубина и воспитательная ценность организованного обсуждения;</w:t>
      </w:r>
    </w:p>
    <w:p w:rsidR="00DE641E" w:rsidRPr="00DB6089" w:rsidRDefault="00DE641E" w:rsidP="00DE641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создавать и поддерживать атмосферу взаимоуважения и толерантности;</w:t>
      </w:r>
    </w:p>
    <w:p w:rsidR="00DE641E" w:rsidRPr="00DB6089" w:rsidRDefault="00DE641E" w:rsidP="00DE641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организовывать взаимодействие учащихся между собой;</w:t>
      </w:r>
    </w:p>
    <w:p w:rsidR="00DE641E" w:rsidRPr="00DB6089" w:rsidRDefault="00DE641E" w:rsidP="00DE641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слушать, слышать и понимать позиции учащихся, адекватно и педагогически целесообразно реагировать на них;</w:t>
      </w:r>
    </w:p>
    <w:p w:rsidR="00DE641E" w:rsidRPr="00C22ABA" w:rsidRDefault="00DE641E" w:rsidP="00DE641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включить каждого учащегося в обсуждение.</w:t>
      </w:r>
    </w:p>
    <w:p w:rsidR="00C22ABA" w:rsidRPr="00DB6089" w:rsidRDefault="00C22ABA" w:rsidP="00C22AB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6089">
        <w:rPr>
          <w:rFonts w:ascii="Times New Roman" w:hAnsi="Times New Roman" w:cs="Times New Roman"/>
          <w:sz w:val="20"/>
          <w:szCs w:val="20"/>
        </w:rPr>
        <w:t>3.4.3</w:t>
      </w:r>
      <w:r w:rsidRPr="00DB6089">
        <w:rPr>
          <w:rFonts w:ascii="Times New Roman" w:hAnsi="Times New Roman" w:cs="Times New Roman"/>
          <w:b/>
          <w:bCs/>
          <w:sz w:val="20"/>
          <w:szCs w:val="20"/>
        </w:rPr>
        <w:t>. "</w:t>
      </w:r>
      <w:r w:rsidRPr="00DB6089">
        <w:rPr>
          <w:rFonts w:ascii="Times New Roman" w:hAnsi="Times New Roman" w:cs="Times New Roman"/>
          <w:b/>
          <w:bCs/>
          <w:sz w:val="20"/>
          <w:szCs w:val="20"/>
          <w:u w:val="single"/>
        </w:rPr>
        <w:t>Беседа с родителями"  (регламент до 20 минут).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       Формат: обсуждение педагогической ситуации, требующей принятия решения, с родителями учащихся. Списки возможных педагогических ситуаций для обсуждения задаются участникам конкурса после подачи заявок и впервые объявляются в начале беседы. Учитель и родители совместно обсуждают педагогическую задачу, ищут пути ее решения. К концу беседы должно быть сформулировано предлагаемое решение.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Критерии оценивания:</w:t>
      </w:r>
    </w:p>
    <w:p w:rsidR="00DE641E" w:rsidRPr="00DB6089" w:rsidRDefault="00DE641E" w:rsidP="00DE64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выявить и сформулировать педагогическую проблему;</w:t>
      </w:r>
    </w:p>
    <w:p w:rsidR="00DE641E" w:rsidRPr="00DB6089" w:rsidRDefault="00DE641E" w:rsidP="00DE64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найти и предложить пути решения;</w:t>
      </w:r>
    </w:p>
    <w:p w:rsidR="00DE641E" w:rsidRPr="00DB6089" w:rsidRDefault="00DE641E" w:rsidP="00DE64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взаимодействовать с родителями;</w:t>
      </w:r>
    </w:p>
    <w:p w:rsidR="00DE641E" w:rsidRPr="00C22ABA" w:rsidRDefault="00DE641E" w:rsidP="00DE64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участие в принятии коллективного решения.</w:t>
      </w:r>
    </w:p>
    <w:p w:rsidR="00C22ABA" w:rsidRPr="00DB6089" w:rsidRDefault="00C22ABA" w:rsidP="00C22AB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3.4.4.   </w:t>
      </w:r>
      <w:r w:rsidRPr="00DB6089">
        <w:rPr>
          <w:rFonts w:ascii="Times New Roman" w:hAnsi="Times New Roman" w:cs="Times New Roman"/>
          <w:b/>
          <w:bCs/>
          <w:sz w:val="20"/>
          <w:szCs w:val="20"/>
          <w:u w:val="single"/>
        </w:rPr>
        <w:t>«Мастер-класс» (регламент до 20 минут</w:t>
      </w:r>
      <w:r w:rsidRPr="00DB6089">
        <w:rPr>
          <w:rFonts w:ascii="Times New Roman" w:hAnsi="Times New Roman" w:cs="Times New Roman"/>
          <w:sz w:val="20"/>
          <w:szCs w:val="20"/>
        </w:rPr>
        <w:t>).</w:t>
      </w:r>
    </w:p>
    <w:p w:rsidR="00DE641E" w:rsidRPr="00DB6089" w:rsidRDefault="00DE641E" w:rsidP="00DE641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Проведение мастер-класса для ученического, педагогического, родительского сообществ и общественности, отражающего значение преподаваемого предмета для формирования мировоззрения и общекультурных компетенций.</w:t>
      </w:r>
    </w:p>
    <w:p w:rsidR="00DE641E" w:rsidRPr="00DB6089" w:rsidRDefault="00DE641E" w:rsidP="00DE641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Критерии оценивания:</w:t>
      </w:r>
    </w:p>
    <w:p w:rsidR="00DE641E" w:rsidRPr="00DB6089" w:rsidRDefault="00DE641E" w:rsidP="00DE641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глубина и оригинальность содержания;</w:t>
      </w:r>
    </w:p>
    <w:p w:rsidR="00DE641E" w:rsidRPr="00DB6089" w:rsidRDefault="00DE641E" w:rsidP="00DE641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научная и методическая ценность;</w:t>
      </w:r>
    </w:p>
    <w:p w:rsidR="00DE641E" w:rsidRPr="00DB6089" w:rsidRDefault="00DE641E" w:rsidP="00DE641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социальная значимость;</w:t>
      </w:r>
    </w:p>
    <w:p w:rsidR="00DE641E" w:rsidRPr="00C22ABA" w:rsidRDefault="00DE641E" w:rsidP="00DE641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взаимодействовать с широкой аудиторией.</w:t>
      </w:r>
    </w:p>
    <w:p w:rsidR="00C22ABA" w:rsidRDefault="00C22ABA" w:rsidP="00C22A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C22A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22ABA" w:rsidRPr="00DB6089" w:rsidRDefault="00C22ABA" w:rsidP="00C22A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641E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6089">
        <w:rPr>
          <w:rFonts w:ascii="Times New Roman" w:hAnsi="Times New Roman" w:cs="Times New Roman"/>
          <w:b/>
          <w:bCs/>
          <w:sz w:val="20"/>
          <w:szCs w:val="20"/>
        </w:rPr>
        <w:lastRenderedPageBreak/>
        <w:t>Второй тур:</w:t>
      </w:r>
    </w:p>
    <w:p w:rsidR="00C22ABA" w:rsidRPr="00DB6089" w:rsidRDefault="00C22ABA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3.4.5. </w:t>
      </w:r>
      <w:r w:rsidRPr="00DB6089">
        <w:rPr>
          <w:rFonts w:ascii="Times New Roman" w:hAnsi="Times New Roman" w:cs="Times New Roman"/>
          <w:b/>
          <w:bCs/>
          <w:sz w:val="20"/>
          <w:szCs w:val="20"/>
          <w:u w:val="single"/>
        </w:rPr>
        <w:t>"Открытая дискуссия".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       Формат: открытое обсуждение актуальной общественно значимой проблемы с участием общественности. Предложения по списку возможных проблем для обсуждения формулируются участниками конкурса и подаются вместе с заявкой. Конкретная проблема определяется жеребьевкой за день до проведения дискуссии.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       Критерии оценивания:</w:t>
      </w:r>
    </w:p>
    <w:p w:rsidR="00DE641E" w:rsidRPr="00DB6089" w:rsidRDefault="00DE641E" w:rsidP="00DE64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общая культура и эрудиция;</w:t>
      </w:r>
    </w:p>
    <w:p w:rsidR="00DE641E" w:rsidRPr="00DB6089" w:rsidRDefault="00DE641E" w:rsidP="00DE64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глубина и оригинальность суждений;</w:t>
      </w:r>
    </w:p>
    <w:p w:rsidR="00DE641E" w:rsidRDefault="00DE641E" w:rsidP="00DE64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вести дискуссию</w:t>
      </w:r>
    </w:p>
    <w:p w:rsidR="00C22ABA" w:rsidRPr="00DB6089" w:rsidRDefault="00C22ABA" w:rsidP="00C22ABA">
      <w:pPr>
        <w:widowControl w:val="0"/>
        <w:autoSpaceDE w:val="0"/>
        <w:autoSpaceDN w:val="0"/>
        <w:adjustRightInd w:val="0"/>
        <w:spacing w:after="0" w:line="240" w:lineRule="auto"/>
        <w:ind w:left="148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3.4.6. </w:t>
      </w:r>
      <w:r w:rsidRPr="00DB6089">
        <w:rPr>
          <w:rFonts w:ascii="Times New Roman" w:hAnsi="Times New Roman" w:cs="Times New Roman"/>
          <w:b/>
          <w:bCs/>
          <w:sz w:val="20"/>
          <w:szCs w:val="20"/>
          <w:u w:val="single"/>
        </w:rPr>
        <w:t>"Круглый стол" (регламент 40 минут).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       Формат: беседа на актуальную тему с участием Начальника управления образования, демонстрирующая авторскую позицию каждого победителя. Тема "круглого стола" (в соответствии с девизом конкурса) определяется Оргкомитетом конкурса во время установочного семинара.</w:t>
      </w:r>
    </w:p>
    <w:p w:rsidR="00DE641E" w:rsidRPr="00DB6089" w:rsidRDefault="00DE641E" w:rsidP="00DE64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Критерии оценивания:</w:t>
      </w:r>
    </w:p>
    <w:p w:rsidR="00DE641E" w:rsidRPr="00DB6089" w:rsidRDefault="00DE641E" w:rsidP="00DE641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знание и понимание современных тенденций развития образования и общества;</w:t>
      </w:r>
    </w:p>
    <w:p w:rsidR="00DE641E" w:rsidRPr="00DB6089" w:rsidRDefault="00DE641E" w:rsidP="00DE641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масштабность, глубина и оригинальность суждений;</w:t>
      </w:r>
    </w:p>
    <w:p w:rsidR="00DE641E" w:rsidRPr="00DB6089" w:rsidRDefault="00DE641E" w:rsidP="00DE641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аргументированность, взвешенность, конструктивность предложений;</w:t>
      </w:r>
    </w:p>
    <w:p w:rsidR="00DE641E" w:rsidRDefault="00DE641E" w:rsidP="00DE641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умение предъявить свою позицию.</w:t>
      </w:r>
    </w:p>
    <w:p w:rsidR="00C22ABA" w:rsidRPr="00DB6089" w:rsidRDefault="00C22ABA" w:rsidP="00C22AB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b/>
          <w:bCs/>
          <w:sz w:val="20"/>
          <w:szCs w:val="20"/>
        </w:rPr>
        <w:t>4. Определение лауреатов и победителей конкурса, абсолютного победителя конкурса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 4.1. Жюри  оценивают выполнение всех конкурсных заданий в баллах в соответствии с критериями, утвержденными настоящим Порядком.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 4.2. Участники, набравшие наибольшее количество баллов в общем рейтинге по результатам первого тура, объявляются лауреатами конкурса.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 4.3. Участник конкурса, набравший наибольшее количество баллов в общем рейтинге по результатам двух туров объявляется Абсолютным победителем конкурса.</w:t>
      </w:r>
    </w:p>
    <w:p w:rsidR="00DE641E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 4.4. Абсолютному победителю и лауреатам вручаются дипломы и специальные призы оргкомитета.</w:t>
      </w:r>
    </w:p>
    <w:p w:rsidR="00C22ABA" w:rsidRPr="00DB6089" w:rsidRDefault="00C22ABA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641E" w:rsidRPr="00DB6089" w:rsidRDefault="00DE641E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b/>
          <w:bCs/>
          <w:sz w:val="20"/>
          <w:szCs w:val="20"/>
        </w:rPr>
        <w:t>5. Финансирование конкурса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5.1. Финансирование проведения муниципального этапа конкурса осуществляется из муниципального бюджета-по смете МКУ «Мегино-Кангаласское управление образование».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 xml:space="preserve">5.2. Расходы по командированию участников муниципального этапа конкурса на все мероприятия конкурса осуществляются за счет средств направляющей </w:t>
      </w:r>
      <w:r w:rsidRPr="00DB6089">
        <w:rPr>
          <w:rFonts w:ascii="Times New Roman" w:hAnsi="Times New Roman" w:cs="Times New Roman"/>
          <w:sz w:val="20"/>
          <w:szCs w:val="20"/>
        </w:rPr>
        <w:lastRenderedPageBreak/>
        <w:t>стороны и (или) попечителей общеобразовательных учреждений, в которых работают участники конкурса.</w:t>
      </w:r>
    </w:p>
    <w:p w:rsidR="00DE641E" w:rsidRPr="00DB6089" w:rsidRDefault="00DE641E" w:rsidP="00DE64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6089">
        <w:rPr>
          <w:rFonts w:ascii="Times New Roman" w:hAnsi="Times New Roman" w:cs="Times New Roman"/>
          <w:sz w:val="20"/>
          <w:szCs w:val="20"/>
        </w:rPr>
        <w:t>5.3. Для проведения муниципального конкурса «Учитель года-2014» допускается привлечение внебюджетных и спонсорских средств.</w:t>
      </w:r>
    </w:p>
    <w:p w:rsidR="00C22ABA" w:rsidRDefault="00C22ABA" w:rsidP="00DE64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ABA" w:rsidRDefault="00C22ABA" w:rsidP="00DE64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ABA" w:rsidRDefault="00C22ABA" w:rsidP="00DE64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ABA" w:rsidRDefault="00C22ABA" w:rsidP="00DE64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ABA" w:rsidRDefault="00C22ABA" w:rsidP="00DE64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ABA" w:rsidRDefault="00C22ABA" w:rsidP="00DE64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3F2F" w:rsidRPr="00413F2F" w:rsidRDefault="00413F2F" w:rsidP="00DE64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b/>
          <w:sz w:val="20"/>
          <w:szCs w:val="20"/>
        </w:rPr>
        <w:t>ПОЛОЖЕНИЕ</w:t>
      </w:r>
    </w:p>
    <w:p w:rsidR="00413F2F" w:rsidRPr="00413F2F" w:rsidRDefault="00413F2F" w:rsidP="00DE641E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b/>
          <w:sz w:val="20"/>
          <w:szCs w:val="20"/>
        </w:rPr>
        <w:t>муниципального конкурса молодых педагогов</w:t>
      </w:r>
    </w:p>
    <w:p w:rsidR="00413F2F" w:rsidRPr="00413F2F" w:rsidRDefault="00413F2F" w:rsidP="00DE641E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b/>
          <w:sz w:val="20"/>
          <w:szCs w:val="20"/>
        </w:rPr>
        <w:t>«Молодой педагог года - 2014»</w:t>
      </w:r>
    </w:p>
    <w:p w:rsidR="00413F2F" w:rsidRPr="00413F2F" w:rsidRDefault="00413F2F" w:rsidP="00DE641E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3F2F" w:rsidRPr="00413F2F" w:rsidRDefault="00413F2F" w:rsidP="00DE641E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b/>
          <w:sz w:val="20"/>
          <w:szCs w:val="20"/>
        </w:rPr>
        <w:t>1. Общие положения</w:t>
      </w:r>
    </w:p>
    <w:p w:rsidR="00413F2F" w:rsidRPr="00413F2F" w:rsidRDefault="00413F2F" w:rsidP="00413F2F">
      <w:pPr>
        <w:pStyle w:val="a3"/>
        <w:spacing w:before="0" w:beforeAutospacing="0" w:after="0" w:afterAutospacing="0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13F2F">
        <w:rPr>
          <w:rFonts w:ascii="Times New Roman" w:hAnsi="Times New Roman" w:cs="Times New Roman"/>
          <w:sz w:val="20"/>
          <w:szCs w:val="20"/>
        </w:rPr>
        <w:t xml:space="preserve">Муниципальный конкурс «Молодой педагог года – 2014» проводится по инициативе Управления образования Мегино-Кангаласского улуса при участии Улусного территориального отделения профсоюза работников образования и Ассоциации молодых педагогов «БИТИМ» улуса и призван содействовать адаптации молодых учителей в педагогической профессии. </w:t>
      </w:r>
    </w:p>
    <w:p w:rsidR="00413F2F" w:rsidRPr="00413F2F" w:rsidRDefault="00413F2F" w:rsidP="00413F2F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sz w:val="20"/>
          <w:szCs w:val="20"/>
        </w:rPr>
        <w:t>Основной целью конкурса является стимулирование творческой инициативы и новаторства  молодых педагогов, формирование позитивного общественного мнения о современном педагоге.</w:t>
      </w:r>
    </w:p>
    <w:p w:rsidR="00413F2F" w:rsidRPr="00413F2F" w:rsidRDefault="00413F2F" w:rsidP="00413F2F">
      <w:pPr>
        <w:pStyle w:val="a3"/>
        <w:spacing w:before="0" w:beforeAutospacing="0" w:after="0" w:afterAutospacing="0"/>
        <w:ind w:left="142"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413F2F">
        <w:rPr>
          <w:rFonts w:ascii="Times New Roman" w:hAnsi="Times New Roman" w:cs="Times New Roman"/>
          <w:bCs/>
          <w:sz w:val="20"/>
          <w:szCs w:val="20"/>
        </w:rPr>
        <w:t>Задачи конкурса:</w:t>
      </w:r>
      <w:r w:rsidRPr="00413F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3F2F" w:rsidRPr="00413F2F" w:rsidRDefault="00413F2F" w:rsidP="00413F2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sz w:val="20"/>
          <w:szCs w:val="20"/>
        </w:rPr>
        <w:t>создание благоприятных условий для профессионального роста, личностного становления, самосовершенствования и самореализации молодых педагогов;</w:t>
      </w:r>
    </w:p>
    <w:p w:rsidR="00413F2F" w:rsidRPr="00413F2F" w:rsidRDefault="00413F2F" w:rsidP="00413F2F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sz w:val="20"/>
          <w:szCs w:val="20"/>
        </w:rPr>
        <w:t>активизация творческого поиска и стимулирование педагогической деятельности молодых специалистов;</w:t>
      </w:r>
    </w:p>
    <w:p w:rsidR="00413F2F" w:rsidRDefault="00413F2F" w:rsidP="00413F2F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sz w:val="20"/>
          <w:szCs w:val="20"/>
        </w:rPr>
        <w:t>повышение социального статуса и педагогического мастерства молодых работников образования.</w:t>
      </w:r>
    </w:p>
    <w:p w:rsidR="00C22ABA" w:rsidRPr="00413F2F" w:rsidRDefault="00C22ABA" w:rsidP="00413F2F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3F2F" w:rsidRPr="00413F2F" w:rsidRDefault="00413F2F" w:rsidP="00DE641E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3F2F">
        <w:rPr>
          <w:rFonts w:ascii="Times New Roman" w:hAnsi="Times New Roman" w:cs="Times New Roman"/>
          <w:b/>
          <w:bCs/>
          <w:sz w:val="20"/>
          <w:szCs w:val="20"/>
        </w:rPr>
        <w:t>2. Порядок участия на конкурсе</w:t>
      </w:r>
    </w:p>
    <w:p w:rsidR="00413F2F" w:rsidRDefault="00413F2F" w:rsidP="00413F2F">
      <w:pPr>
        <w:pStyle w:val="a3"/>
        <w:spacing w:before="0" w:beforeAutospacing="0" w:after="0" w:afterAutospacing="0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13F2F">
        <w:rPr>
          <w:rFonts w:ascii="Times New Roman" w:hAnsi="Times New Roman" w:cs="Times New Roman"/>
          <w:sz w:val="20"/>
          <w:szCs w:val="20"/>
        </w:rPr>
        <w:t xml:space="preserve">В конкурсе могут принять участие молодые педагоги, имеющие педагогический стаж от 2 до  5 лет.  Участие в конкурсе является добровольным. Для участия в конкурсе педагог представляет в оргкомитет заявку по форме (приложение 1) до </w:t>
      </w:r>
      <w:r w:rsidRPr="00413F2F">
        <w:rPr>
          <w:rFonts w:ascii="Times New Roman" w:hAnsi="Times New Roman" w:cs="Times New Roman"/>
          <w:b/>
          <w:sz w:val="20"/>
          <w:szCs w:val="20"/>
        </w:rPr>
        <w:t xml:space="preserve">1 декабря </w:t>
      </w:r>
      <w:smartTag w:uri="urn:schemas-microsoft-com:office:smarttags" w:element="metricconverter">
        <w:smartTagPr>
          <w:attr w:name="ProductID" w:val="2013 г"/>
        </w:smartTagPr>
        <w:r w:rsidRPr="00413F2F">
          <w:rPr>
            <w:rFonts w:ascii="Times New Roman" w:hAnsi="Times New Roman" w:cs="Times New Roman"/>
            <w:b/>
            <w:sz w:val="20"/>
            <w:szCs w:val="20"/>
          </w:rPr>
          <w:t>2013 г</w:t>
        </w:r>
      </w:smartTag>
      <w:r w:rsidRPr="00413F2F">
        <w:rPr>
          <w:rFonts w:ascii="Times New Roman" w:hAnsi="Times New Roman" w:cs="Times New Roman"/>
          <w:b/>
          <w:sz w:val="20"/>
          <w:szCs w:val="20"/>
        </w:rPr>
        <w:t>.</w:t>
      </w:r>
      <w:r w:rsidRPr="00413F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2ABA" w:rsidRPr="00413F2F" w:rsidRDefault="00C22ABA" w:rsidP="00413F2F">
      <w:pPr>
        <w:pStyle w:val="a3"/>
        <w:spacing w:before="0" w:beforeAutospacing="0" w:after="0" w:afterAutospacing="0"/>
        <w:ind w:firstLine="284"/>
        <w:contextualSpacing/>
        <w:rPr>
          <w:rFonts w:ascii="Times New Roman" w:hAnsi="Times New Roman" w:cs="Times New Roman"/>
          <w:sz w:val="20"/>
          <w:szCs w:val="20"/>
        </w:rPr>
      </w:pPr>
    </w:p>
    <w:p w:rsidR="00413F2F" w:rsidRPr="00413F2F" w:rsidRDefault="00413F2F" w:rsidP="00DE641E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13F2F">
        <w:rPr>
          <w:rFonts w:ascii="Times New Roman" w:hAnsi="Times New Roman" w:cs="Times New Roman"/>
          <w:b/>
          <w:bCs/>
          <w:sz w:val="20"/>
          <w:szCs w:val="20"/>
        </w:rPr>
        <w:t>3. Организация и проведение конкурса</w:t>
      </w:r>
    </w:p>
    <w:p w:rsidR="00413F2F" w:rsidRPr="00413F2F" w:rsidRDefault="00413F2F" w:rsidP="00413F2F">
      <w:pPr>
        <w:pStyle w:val="a3"/>
        <w:spacing w:before="0" w:beforeAutospacing="0" w:after="0" w:afterAutospacing="0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13F2F">
        <w:rPr>
          <w:rFonts w:ascii="Times New Roman" w:hAnsi="Times New Roman" w:cs="Times New Roman"/>
          <w:sz w:val="20"/>
          <w:szCs w:val="20"/>
        </w:rPr>
        <w:t xml:space="preserve">Конкурс проводится в два этапа: </w:t>
      </w:r>
    </w:p>
    <w:p w:rsidR="00413F2F" w:rsidRPr="00413F2F" w:rsidRDefault="00413F2F" w:rsidP="00413F2F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sz w:val="20"/>
          <w:szCs w:val="20"/>
        </w:rPr>
        <w:t>первый отборочный этап (декабрь, январь) – проектные семинары для участников конкурса. По итогам проектных семинаров будут определены участники очного этапа конкурса.</w:t>
      </w:r>
    </w:p>
    <w:p w:rsidR="00413F2F" w:rsidRPr="00413F2F" w:rsidRDefault="00413F2F" w:rsidP="00413F2F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sz w:val="20"/>
          <w:szCs w:val="20"/>
        </w:rPr>
        <w:lastRenderedPageBreak/>
        <w:t>второй очный этап проводится в феврале 2014г. От конкурсантов требуется:</w:t>
      </w:r>
    </w:p>
    <w:p w:rsidR="00413F2F" w:rsidRPr="00413F2F" w:rsidRDefault="00413F2F" w:rsidP="00413F2F">
      <w:pPr>
        <w:pStyle w:val="aa"/>
        <w:numPr>
          <w:ilvl w:val="0"/>
          <w:numId w:val="17"/>
        </w:numPr>
        <w:tabs>
          <w:tab w:val="num" w:pos="426"/>
          <w:tab w:val="left" w:pos="720"/>
        </w:tabs>
        <w:spacing w:after="0"/>
        <w:ind w:left="284" w:hanging="284"/>
        <w:contextualSpacing/>
        <w:jc w:val="both"/>
        <w:rPr>
          <w:sz w:val="20"/>
          <w:szCs w:val="20"/>
        </w:rPr>
      </w:pPr>
      <w:r w:rsidRPr="00413F2F">
        <w:rPr>
          <w:sz w:val="20"/>
          <w:szCs w:val="20"/>
        </w:rPr>
        <w:t>проведение современного открытого урока по выбранной теме (35 минут и 5 минут на самоанализ):</w:t>
      </w:r>
    </w:p>
    <w:p w:rsidR="00413F2F" w:rsidRPr="00413F2F" w:rsidRDefault="00413F2F" w:rsidP="00413F2F">
      <w:pPr>
        <w:pStyle w:val="aa"/>
        <w:numPr>
          <w:ilvl w:val="0"/>
          <w:numId w:val="17"/>
        </w:numPr>
        <w:tabs>
          <w:tab w:val="num" w:pos="284"/>
          <w:tab w:val="left" w:pos="720"/>
        </w:tabs>
        <w:spacing w:after="0"/>
        <w:ind w:left="284" w:hanging="284"/>
        <w:contextualSpacing/>
        <w:jc w:val="both"/>
        <w:rPr>
          <w:sz w:val="20"/>
          <w:szCs w:val="20"/>
        </w:rPr>
      </w:pPr>
      <w:r w:rsidRPr="00413F2F">
        <w:rPr>
          <w:sz w:val="20"/>
          <w:szCs w:val="20"/>
        </w:rPr>
        <w:t>видеозапись внеклассного воспитательного мероприятия (защита 5-7 минут)</w:t>
      </w:r>
    </w:p>
    <w:p w:rsidR="00413F2F" w:rsidRPr="00413F2F" w:rsidRDefault="00413F2F" w:rsidP="00413F2F">
      <w:pPr>
        <w:pStyle w:val="aa"/>
        <w:numPr>
          <w:ilvl w:val="0"/>
          <w:numId w:val="17"/>
        </w:numPr>
        <w:tabs>
          <w:tab w:val="num" w:pos="284"/>
          <w:tab w:val="left" w:pos="720"/>
        </w:tabs>
        <w:spacing w:after="0"/>
        <w:ind w:left="284" w:hanging="284"/>
        <w:contextualSpacing/>
        <w:jc w:val="both"/>
        <w:rPr>
          <w:sz w:val="20"/>
          <w:szCs w:val="20"/>
        </w:rPr>
      </w:pPr>
      <w:r w:rsidRPr="00413F2F">
        <w:rPr>
          <w:sz w:val="20"/>
          <w:szCs w:val="20"/>
        </w:rPr>
        <w:t>авторский инновационный образовательный проект по работе  (свободная форма, защита 5-7 минут);</w:t>
      </w:r>
    </w:p>
    <w:p w:rsidR="00413F2F" w:rsidRPr="00413F2F" w:rsidRDefault="00413F2F" w:rsidP="00FF71D4">
      <w:pPr>
        <w:pStyle w:val="aa"/>
        <w:numPr>
          <w:ilvl w:val="0"/>
          <w:numId w:val="17"/>
        </w:numPr>
        <w:tabs>
          <w:tab w:val="num" w:pos="284"/>
          <w:tab w:val="left" w:pos="720"/>
        </w:tabs>
        <w:spacing w:before="0" w:beforeAutospacing="0" w:after="0" w:afterAutospacing="0"/>
        <w:ind w:left="284" w:hanging="284"/>
        <w:contextualSpacing/>
        <w:jc w:val="both"/>
        <w:rPr>
          <w:sz w:val="20"/>
          <w:szCs w:val="20"/>
        </w:rPr>
      </w:pPr>
      <w:r w:rsidRPr="00413F2F">
        <w:rPr>
          <w:sz w:val="20"/>
          <w:szCs w:val="20"/>
        </w:rPr>
        <w:t>для финалистов</w:t>
      </w:r>
      <w:r w:rsidR="00E7191F">
        <w:rPr>
          <w:sz w:val="20"/>
          <w:szCs w:val="20"/>
        </w:rPr>
        <w:t xml:space="preserve"> </w:t>
      </w:r>
      <w:r w:rsidRPr="00413F2F">
        <w:rPr>
          <w:sz w:val="20"/>
          <w:szCs w:val="20"/>
        </w:rPr>
        <w:t>решение</w:t>
      </w:r>
      <w:r w:rsidR="00E7191F">
        <w:rPr>
          <w:sz w:val="20"/>
          <w:szCs w:val="20"/>
        </w:rPr>
        <w:t xml:space="preserve"> </w:t>
      </w:r>
      <w:r w:rsidRPr="00413F2F">
        <w:rPr>
          <w:sz w:val="20"/>
          <w:szCs w:val="20"/>
        </w:rPr>
        <w:t>педагогической</w:t>
      </w:r>
      <w:r w:rsidR="00E7191F">
        <w:rPr>
          <w:sz w:val="20"/>
          <w:szCs w:val="20"/>
        </w:rPr>
        <w:t xml:space="preserve"> </w:t>
      </w:r>
      <w:r w:rsidRPr="00413F2F">
        <w:rPr>
          <w:sz w:val="20"/>
          <w:szCs w:val="20"/>
        </w:rPr>
        <w:t>ситуации</w:t>
      </w:r>
      <w:r w:rsidR="00E7191F">
        <w:rPr>
          <w:sz w:val="20"/>
          <w:szCs w:val="20"/>
        </w:rPr>
        <w:t xml:space="preserve"> </w:t>
      </w:r>
      <w:r w:rsidRPr="00413F2F">
        <w:rPr>
          <w:sz w:val="20"/>
          <w:szCs w:val="20"/>
        </w:rPr>
        <w:t>и педагогического теста.</w:t>
      </w:r>
    </w:p>
    <w:p w:rsidR="00E23176" w:rsidRDefault="00E23176" w:rsidP="00FF71D4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3F2F" w:rsidRPr="00413F2F" w:rsidRDefault="00413F2F" w:rsidP="00FF71D4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13F2F">
        <w:rPr>
          <w:rFonts w:ascii="Times New Roman" w:hAnsi="Times New Roman" w:cs="Times New Roman"/>
          <w:b/>
          <w:bCs/>
          <w:sz w:val="20"/>
          <w:szCs w:val="20"/>
        </w:rPr>
        <w:t>4. Определение победителей конкурса</w:t>
      </w:r>
    </w:p>
    <w:p w:rsidR="00413F2F" w:rsidRPr="00413F2F" w:rsidRDefault="00413F2F" w:rsidP="00FF71D4">
      <w:pPr>
        <w:pStyle w:val="a3"/>
        <w:spacing w:before="0" w:beforeAutospacing="0" w:after="0" w:afterAutospacing="0"/>
        <w:ind w:firstLine="284"/>
        <w:contextualSpacing/>
        <w:rPr>
          <w:rFonts w:ascii="Times New Roman" w:hAnsi="Times New Roman" w:cs="Times New Roman"/>
          <w:sz w:val="20"/>
          <w:szCs w:val="20"/>
        </w:rPr>
      </w:pPr>
      <w:r w:rsidRPr="00413F2F">
        <w:rPr>
          <w:rFonts w:ascii="Times New Roman" w:hAnsi="Times New Roman" w:cs="Times New Roman"/>
          <w:sz w:val="20"/>
          <w:szCs w:val="20"/>
        </w:rPr>
        <w:t xml:space="preserve">Победителей конкурса жюри определяет по следующим показателям: </w:t>
      </w:r>
    </w:p>
    <w:p w:rsidR="00413F2F" w:rsidRPr="00413F2F" w:rsidRDefault="00413F2F" w:rsidP="00FF71D4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sz w:val="20"/>
          <w:szCs w:val="20"/>
        </w:rPr>
        <w:t xml:space="preserve">содержание представленных документов; </w:t>
      </w:r>
    </w:p>
    <w:p w:rsidR="00413F2F" w:rsidRPr="00413F2F" w:rsidRDefault="00413F2F" w:rsidP="00FF71D4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sz w:val="20"/>
          <w:szCs w:val="20"/>
        </w:rPr>
        <w:t>содержание и методическая грамотность учебного занятия;</w:t>
      </w:r>
    </w:p>
    <w:p w:rsidR="00413F2F" w:rsidRPr="00413F2F" w:rsidRDefault="00413F2F" w:rsidP="00FF71D4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sz w:val="20"/>
          <w:szCs w:val="20"/>
        </w:rPr>
        <w:t>содержание и методическая грамотность  внеклассного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F2F">
        <w:rPr>
          <w:rFonts w:ascii="Times New Roman" w:eastAsia="Times New Roman" w:hAnsi="Times New Roman" w:cs="Times New Roman"/>
          <w:sz w:val="20"/>
          <w:szCs w:val="20"/>
        </w:rPr>
        <w:t>мероприятия;</w:t>
      </w:r>
    </w:p>
    <w:p w:rsidR="00413F2F" w:rsidRPr="00413F2F" w:rsidRDefault="00413F2F" w:rsidP="00413F2F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sz w:val="20"/>
          <w:szCs w:val="20"/>
        </w:rPr>
        <w:t xml:space="preserve">наличие и  успешность выполнения творческих заданий. </w:t>
      </w:r>
    </w:p>
    <w:p w:rsidR="00413F2F" w:rsidRPr="00413F2F" w:rsidRDefault="00413F2F" w:rsidP="00413F2F">
      <w:pPr>
        <w:tabs>
          <w:tab w:val="left" w:pos="72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F2F">
        <w:rPr>
          <w:rFonts w:ascii="Times New Roman" w:eastAsia="Times New Roman" w:hAnsi="Times New Roman" w:cs="Times New Roman"/>
          <w:sz w:val="20"/>
          <w:szCs w:val="20"/>
        </w:rPr>
        <w:t>Победитель и финалисты определяются по количеству набранных баллов и  награждаются дипломами и памятными призами. Победителю конкурса присваивается звание "Молодой педагог года-2013". Для участников конкурса могут учреждаться поощрительные призы.</w:t>
      </w:r>
    </w:p>
    <w:p w:rsidR="00413F2F" w:rsidRDefault="00413F2F" w:rsidP="00413F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F71D4" w:rsidRDefault="00FF71D4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697F" w:rsidRDefault="0092697F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697F" w:rsidRDefault="0092697F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697F" w:rsidRDefault="0092697F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697F" w:rsidRDefault="0092697F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697F" w:rsidRDefault="0092697F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646BC0" w:rsidP="00DE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49B9" w:rsidRDefault="005533C2" w:rsidP="008149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МЕЖВЕДОМСТВЕННЫЕ КОНКУРСЫ</w:t>
      </w:r>
    </w:p>
    <w:p w:rsidR="005533C2" w:rsidRDefault="005533C2" w:rsidP="008149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 ФОРМИРОВАНИЮ ЧИТАТЕЛЬСКОЙ КОМПЕТЕНТНОСТИ УЧАЩИХСЯ.</w:t>
      </w:r>
    </w:p>
    <w:p w:rsidR="005533C2" w:rsidRDefault="005533C2" w:rsidP="008149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ABA" w:rsidRPr="005533C2" w:rsidRDefault="00C22ABA" w:rsidP="008149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49B9" w:rsidRPr="008149B9" w:rsidRDefault="008149B9" w:rsidP="008149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b/>
          <w:sz w:val="20"/>
          <w:szCs w:val="20"/>
        </w:rPr>
        <w:t>ПОЛОЖЕНИЕ</w:t>
      </w:r>
    </w:p>
    <w:p w:rsidR="008149B9" w:rsidRPr="001131B9" w:rsidRDefault="008149B9" w:rsidP="008149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b/>
          <w:sz w:val="20"/>
          <w:szCs w:val="20"/>
        </w:rPr>
        <w:t xml:space="preserve">интеллектуальной игры «Умники и умницы» </w:t>
      </w:r>
    </w:p>
    <w:p w:rsidR="008149B9" w:rsidRPr="008149B9" w:rsidRDefault="008149B9" w:rsidP="008149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b/>
          <w:sz w:val="20"/>
          <w:szCs w:val="20"/>
        </w:rPr>
        <w:t>среди учащихся 9-10 классов</w:t>
      </w:r>
    </w:p>
    <w:p w:rsidR="008149B9" w:rsidRPr="008149B9" w:rsidRDefault="008149B9" w:rsidP="008149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b/>
          <w:sz w:val="20"/>
          <w:szCs w:val="20"/>
        </w:rPr>
        <w:t>по кустовым методическим объединениям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b/>
          <w:sz w:val="20"/>
          <w:szCs w:val="20"/>
        </w:rPr>
        <w:t>Организаторы:</w:t>
      </w:r>
      <w:r w:rsidRPr="008149B9">
        <w:rPr>
          <w:rFonts w:ascii="Times New Roman" w:eastAsia="Times New Roman" w:hAnsi="Times New Roman" w:cs="Times New Roman"/>
          <w:sz w:val="20"/>
          <w:szCs w:val="20"/>
        </w:rPr>
        <w:t xml:space="preserve"> МКУ «Мегино-Кангаласское районное управление образования», МКУ «Районная центральная библиотека Мегино-Кангаласского района», общеобразовательные учреждения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b/>
          <w:sz w:val="20"/>
          <w:szCs w:val="20"/>
        </w:rPr>
        <w:t xml:space="preserve">Место и дата проведения: </w:t>
      </w:r>
      <w:r w:rsidRPr="008149B9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8149B9">
        <w:rPr>
          <w:rFonts w:ascii="Times New Roman" w:hAnsi="Times New Roman" w:cs="Times New Roman"/>
          <w:color w:val="000000"/>
          <w:sz w:val="20"/>
          <w:szCs w:val="20"/>
        </w:rPr>
        <w:t>ахаринское, Табагинское, Тюнгюлюнское, Балыктахское, Павловское, Нижне-Бестяхское, Харанское, Майинское, Хоробутское</w:t>
      </w:r>
      <w:r w:rsidR="00FF71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49B9">
        <w:rPr>
          <w:rFonts w:ascii="Times New Roman" w:eastAsia="Times New Roman" w:hAnsi="Times New Roman" w:cs="Times New Roman"/>
          <w:sz w:val="20"/>
          <w:szCs w:val="20"/>
        </w:rPr>
        <w:t>КМО,</w:t>
      </w:r>
      <w:r w:rsidR="009725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149B9">
        <w:rPr>
          <w:rFonts w:ascii="Times New Roman" w:eastAsia="Times New Roman" w:hAnsi="Times New Roman" w:cs="Times New Roman"/>
          <w:sz w:val="20"/>
          <w:szCs w:val="20"/>
        </w:rPr>
        <w:t xml:space="preserve">ноябрь 2013 г. 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b/>
          <w:sz w:val="20"/>
          <w:szCs w:val="20"/>
        </w:rPr>
        <w:t>Цели и задачи:</w:t>
      </w:r>
    </w:p>
    <w:p w:rsidR="008149B9" w:rsidRPr="008149B9" w:rsidRDefault="008149B9" w:rsidP="008149B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sz w:val="20"/>
          <w:szCs w:val="20"/>
        </w:rPr>
        <w:t>развитие интеллектуальных способностей и читательской культуры подростков;</w:t>
      </w:r>
    </w:p>
    <w:p w:rsidR="008149B9" w:rsidRPr="008149B9" w:rsidRDefault="008149B9" w:rsidP="008149B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sz w:val="20"/>
          <w:szCs w:val="20"/>
        </w:rPr>
        <w:t>выявление активных читателей с целью поощрения и поддержки;</w:t>
      </w:r>
    </w:p>
    <w:p w:rsidR="008149B9" w:rsidRPr="008149B9" w:rsidRDefault="008149B9" w:rsidP="008149B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sz w:val="20"/>
          <w:szCs w:val="20"/>
        </w:rPr>
        <w:t>приобщение учащихся к литературному наследию.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b/>
          <w:sz w:val="20"/>
          <w:szCs w:val="20"/>
        </w:rPr>
        <w:t>Участники: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sz w:val="20"/>
          <w:szCs w:val="20"/>
        </w:rPr>
        <w:t>в игре принимают участие учащиеся 9-10 классов в количестве  не менее 3 человек от образовательного учреждения.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b/>
          <w:sz w:val="20"/>
          <w:szCs w:val="20"/>
        </w:rPr>
        <w:t>Требования к участникам:</w:t>
      </w:r>
    </w:p>
    <w:p w:rsidR="008149B9" w:rsidRPr="008149B9" w:rsidRDefault="008149B9" w:rsidP="008149B9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sz w:val="20"/>
          <w:szCs w:val="20"/>
        </w:rPr>
        <w:t>Знание повестей П.А. Ойунского «УлууКуданса», Ч. Айтматова «Белый пароход».</w:t>
      </w:r>
    </w:p>
    <w:p w:rsidR="008149B9" w:rsidRPr="008149B9" w:rsidRDefault="008149B9" w:rsidP="008149B9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b/>
          <w:sz w:val="20"/>
          <w:szCs w:val="20"/>
        </w:rPr>
        <w:t>Жюри</w:t>
      </w:r>
      <w:r w:rsidRPr="008149B9">
        <w:rPr>
          <w:rFonts w:ascii="Times New Roman" w:eastAsia="Times New Roman" w:hAnsi="Times New Roman" w:cs="Times New Roman"/>
          <w:sz w:val="20"/>
          <w:szCs w:val="20"/>
        </w:rPr>
        <w:t xml:space="preserve"> выбирается из педагогов встречающей школы в количестве не менее 3 человек.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b/>
          <w:sz w:val="20"/>
          <w:szCs w:val="20"/>
        </w:rPr>
        <w:t>Награждение: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49B9">
        <w:rPr>
          <w:rFonts w:ascii="Times New Roman" w:eastAsia="Times New Roman" w:hAnsi="Times New Roman" w:cs="Times New Roman"/>
          <w:sz w:val="20"/>
          <w:szCs w:val="20"/>
        </w:rPr>
        <w:t>по итогам конкурса присуждаются 1-е - 3-е места. Победители награждаются грамотами.</w:t>
      </w:r>
    </w:p>
    <w:p w:rsidR="0097256B" w:rsidRDefault="0097256B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ABA" w:rsidRDefault="00C22ABA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256B" w:rsidRDefault="0097256B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41E">
        <w:rPr>
          <w:rFonts w:ascii="Times New Roman" w:hAnsi="Times New Roman" w:cs="Times New Roman"/>
          <w:b/>
          <w:sz w:val="20"/>
          <w:szCs w:val="20"/>
        </w:rPr>
        <w:t>Положение о районном конкурсе «Библиотекарь года - 2014»</w:t>
      </w:r>
    </w:p>
    <w:p w:rsidR="00C50EED" w:rsidRPr="00DE641E" w:rsidRDefault="00C50EED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256B" w:rsidRPr="00DE641E" w:rsidRDefault="0097256B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41E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1.1. Районный  конкурс «Библиотекарь года - 2014» является конкурсом профессионального мастерства, нацеленным на стимулирование развития библиотечной профессии.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 xml:space="preserve">1.2.  Организаторами  районного конкурса «Библиотекарь года-2014» являются МКУ «Мегино-Кангаласское районное управление образования», </w:t>
      </w:r>
      <w:r w:rsidRPr="00DE641E">
        <w:rPr>
          <w:rFonts w:ascii="Times New Roman" w:eastAsia="Times New Roman" w:hAnsi="Times New Roman" w:cs="Times New Roman"/>
          <w:sz w:val="20"/>
          <w:szCs w:val="20"/>
        </w:rPr>
        <w:t>МКУ «Районная центральная библиотека Мегино-Кангаласского района»</w:t>
      </w:r>
    </w:p>
    <w:p w:rsidR="00E23176" w:rsidRDefault="00E23176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3176" w:rsidRDefault="00E23176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256B" w:rsidRPr="00DE641E" w:rsidRDefault="0097256B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41E">
        <w:rPr>
          <w:rFonts w:ascii="Times New Roman" w:hAnsi="Times New Roman" w:cs="Times New Roman"/>
          <w:b/>
          <w:sz w:val="20"/>
          <w:szCs w:val="20"/>
        </w:rPr>
        <w:t>2. Цели и задачи Конкурса: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2.1. Широкое распространение профессиональных ценностей отрасли и стандартов качества библиотечного обслуживания.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2.2. Продвижение социально значимых проектов, в том числе направленных на пропаганду чтения.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2.3. Повышение доступности социально значимой информации посредством библиотечных услуг для читателей.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2.4. Внедрение инновационного опыта в библиотечное обслуживание.</w:t>
      </w:r>
    </w:p>
    <w:p w:rsidR="0097256B" w:rsidRPr="00DE641E" w:rsidRDefault="0097256B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41E">
        <w:rPr>
          <w:rFonts w:ascii="Times New Roman" w:hAnsi="Times New Roman" w:cs="Times New Roman"/>
          <w:b/>
          <w:sz w:val="20"/>
          <w:szCs w:val="20"/>
        </w:rPr>
        <w:t>3. Требования к участникам Конкурса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3.1. В Конкурсе принимают участие школьные библиотекари и сотрудники библиотек социально-культурных информационных центров муниципальных образований.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3.2. Стаж работы участника Конкурса в библиотеке должен составлять не менее 3-х лет.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3.3. Возраст, образование, должность кандидата значения не имеют.</w:t>
      </w:r>
    </w:p>
    <w:p w:rsidR="0097256B" w:rsidRPr="00DE641E" w:rsidRDefault="0097256B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41E">
        <w:rPr>
          <w:rFonts w:ascii="Times New Roman" w:hAnsi="Times New Roman" w:cs="Times New Roman"/>
          <w:b/>
          <w:sz w:val="20"/>
          <w:szCs w:val="20"/>
        </w:rPr>
        <w:t>4. Порядок выдвижения участников Конкурса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4.1. Заявка на выдвижение направляется в Оргкомитет конкурса по электронной почте</w:t>
      </w:r>
      <w:r>
        <w:rPr>
          <w:rFonts w:ascii="Times New Roman" w:hAnsi="Times New Roman" w:cs="Times New Roman"/>
          <w:sz w:val="20"/>
          <w:szCs w:val="20"/>
        </w:rPr>
        <w:t xml:space="preserve"> в феврале месяце</w:t>
      </w:r>
      <w:r w:rsidRPr="00DE641E">
        <w:rPr>
          <w:rFonts w:ascii="Times New Roman" w:hAnsi="Times New Roman" w:cs="Times New Roman"/>
          <w:sz w:val="20"/>
          <w:szCs w:val="20"/>
        </w:rPr>
        <w:t>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4.2. Заявка на выдвижение должна содержать: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4.2.1. обязательные материалы: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- Выдвижение от имени организации, подписанное ее руководителем, с обоснованием причин участия номинанта в Конкурсе и указанием его основных профессиональных достижений.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- Краткая профессиональная биография и заявление номинанта о согласии на участие в Конкурсе.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- Фотография участника (высокая четкость, разрешение не менее 300dpi).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4.3.2. факультативные материалы: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- Справка о показателях деятельности библиотеки от ее руководителя: количестве пользователей и посещаемости за три года (2010, 2011, 2012). Положительная динамика показателей будет учитываться.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- Публикации в печати об участнике (включая интернет-медиа): сканированные копии и перечень их библиографических описаний.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- Список публикаций, докладов и публичных выступлений номинанта, связанных с профессиональной деятельностью.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- Копии грамот, дипломов, наград за профессионализм, профессиональное мастерство, отличия в работе.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>- Эссе участника на тему «Я – библиотекарь» (2-5 страниц).</w:t>
      </w:r>
    </w:p>
    <w:p w:rsidR="0097256B" w:rsidRPr="00DE641E" w:rsidRDefault="0097256B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41E">
        <w:rPr>
          <w:rFonts w:ascii="Times New Roman" w:hAnsi="Times New Roman" w:cs="Times New Roman"/>
          <w:b/>
          <w:sz w:val="20"/>
          <w:szCs w:val="20"/>
        </w:rPr>
        <w:t>5. Порядок проведения конкурса:</w:t>
      </w:r>
    </w:p>
    <w:p w:rsidR="0097256B" w:rsidRPr="00DE641E" w:rsidRDefault="0097256B" w:rsidP="009725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 xml:space="preserve">1 тур. </w:t>
      </w:r>
      <w:r w:rsidRPr="00DE641E">
        <w:rPr>
          <w:rFonts w:ascii="Times New Roman" w:hAnsi="Times New Roman" w:cs="Times New Roman"/>
          <w:b/>
          <w:sz w:val="20"/>
          <w:szCs w:val="20"/>
        </w:rPr>
        <w:t xml:space="preserve">«Будем знакомы». </w:t>
      </w:r>
      <w:r w:rsidRPr="00DE641E">
        <w:rPr>
          <w:rFonts w:ascii="Times New Roman" w:hAnsi="Times New Roman" w:cs="Times New Roman"/>
          <w:sz w:val="20"/>
          <w:szCs w:val="20"/>
        </w:rPr>
        <w:t xml:space="preserve"> Визитная карточка участниц. (3 минуты)</w:t>
      </w:r>
    </w:p>
    <w:p w:rsidR="0097256B" w:rsidRPr="00DE641E" w:rsidRDefault="0097256B" w:rsidP="009725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lastRenderedPageBreak/>
        <w:t>2 тур.</w:t>
      </w:r>
      <w:r w:rsidRPr="00DE641E">
        <w:rPr>
          <w:rFonts w:ascii="Times New Roman" w:hAnsi="Times New Roman" w:cs="Times New Roman"/>
          <w:b/>
          <w:sz w:val="20"/>
          <w:szCs w:val="20"/>
        </w:rPr>
        <w:t xml:space="preserve"> «Сохраняя традиции, искать новое».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41E">
        <w:rPr>
          <w:rFonts w:ascii="Times New Roman" w:eastAsia="Times New Roman" w:hAnsi="Times New Roman" w:cs="Times New Roman"/>
          <w:sz w:val="20"/>
          <w:szCs w:val="20"/>
        </w:rPr>
        <w:t>Авторский инновационный библиотечный проект по работе  (свободная форма, защита 5-7 минут);</w:t>
      </w:r>
    </w:p>
    <w:p w:rsidR="0097256B" w:rsidRPr="00DE641E" w:rsidRDefault="0097256B" w:rsidP="009725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 xml:space="preserve">3 тур.  </w:t>
      </w:r>
      <w:r w:rsidRPr="00DE641E">
        <w:rPr>
          <w:rFonts w:ascii="Times New Roman" w:hAnsi="Times New Roman" w:cs="Times New Roman"/>
          <w:b/>
          <w:sz w:val="20"/>
          <w:szCs w:val="20"/>
        </w:rPr>
        <w:t>«КЗД – наш ежедневник»</w:t>
      </w:r>
      <w:r w:rsidRPr="00DE641E">
        <w:rPr>
          <w:rFonts w:ascii="Times New Roman" w:hAnsi="Times New Roman" w:cs="Times New Roman"/>
          <w:sz w:val="20"/>
          <w:szCs w:val="20"/>
        </w:rPr>
        <w:t>. Блиц-турниро писателях, истории, краеведении и т.д.</w:t>
      </w:r>
    </w:p>
    <w:p w:rsidR="0097256B" w:rsidRPr="00DE641E" w:rsidRDefault="0097256B" w:rsidP="009725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 xml:space="preserve">4 тур. </w:t>
      </w:r>
      <w:r w:rsidRPr="00DE641E">
        <w:rPr>
          <w:rFonts w:ascii="Times New Roman" w:hAnsi="Times New Roman" w:cs="Times New Roman"/>
          <w:b/>
          <w:sz w:val="20"/>
          <w:szCs w:val="20"/>
        </w:rPr>
        <w:t>«Дверь в чудеса открыта здесь».</w:t>
      </w:r>
      <w:r w:rsidRPr="00DE641E">
        <w:rPr>
          <w:rFonts w:ascii="Times New Roman" w:eastAsia="Times New Roman" w:hAnsi="Times New Roman" w:cs="Times New Roman"/>
          <w:sz w:val="20"/>
          <w:szCs w:val="20"/>
        </w:rPr>
        <w:t>Видеозапись массового мероприятия (защита 5-7 минут)</w:t>
      </w:r>
    </w:p>
    <w:p w:rsidR="0097256B" w:rsidRPr="00DE641E" w:rsidRDefault="0097256B" w:rsidP="009725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641E">
        <w:rPr>
          <w:rFonts w:ascii="Times New Roman" w:hAnsi="Times New Roman" w:cs="Times New Roman"/>
          <w:sz w:val="20"/>
          <w:szCs w:val="20"/>
        </w:rPr>
        <w:t xml:space="preserve">5 тур. </w:t>
      </w:r>
      <w:r w:rsidRPr="00DE641E">
        <w:rPr>
          <w:rFonts w:ascii="Times New Roman" w:hAnsi="Times New Roman" w:cs="Times New Roman"/>
          <w:b/>
          <w:sz w:val="20"/>
          <w:szCs w:val="20"/>
        </w:rPr>
        <w:t xml:space="preserve">«С книгой по жизни». </w:t>
      </w:r>
      <w:r w:rsidRPr="00DE641E">
        <w:rPr>
          <w:rFonts w:ascii="Times New Roman" w:hAnsi="Times New Roman" w:cs="Times New Roman"/>
          <w:sz w:val="20"/>
          <w:szCs w:val="20"/>
        </w:rPr>
        <w:t xml:space="preserve"> Личное хобби  с  библиографическим обзором (5 минут)</w:t>
      </w:r>
    </w:p>
    <w:p w:rsidR="0097256B" w:rsidRPr="00FF71D4" w:rsidRDefault="0097256B" w:rsidP="00972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1D4">
        <w:rPr>
          <w:rFonts w:ascii="Times New Roman" w:hAnsi="Times New Roman" w:cs="Times New Roman"/>
          <w:b/>
          <w:sz w:val="20"/>
          <w:szCs w:val="20"/>
        </w:rPr>
        <w:t>6. Награждение победителя  и финалистов Конкурса.</w:t>
      </w:r>
    </w:p>
    <w:p w:rsidR="0097256B" w:rsidRPr="00DE641E" w:rsidRDefault="0097256B" w:rsidP="009725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71D4">
        <w:rPr>
          <w:rFonts w:ascii="Times New Roman" w:hAnsi="Times New Roman" w:cs="Times New Roman"/>
          <w:sz w:val="20"/>
          <w:szCs w:val="20"/>
        </w:rPr>
        <w:t>6.1. Количество финалистов-номинантов зависит</w:t>
      </w:r>
      <w:r w:rsidRPr="00DE641E">
        <w:rPr>
          <w:rFonts w:ascii="Times New Roman" w:hAnsi="Times New Roman" w:cs="Times New Roman"/>
          <w:sz w:val="20"/>
          <w:szCs w:val="20"/>
        </w:rPr>
        <w:t xml:space="preserve"> от общего числа участников. Звание победителя присуждается одному из финалистов.</w:t>
      </w:r>
    </w:p>
    <w:p w:rsidR="00DB6089" w:rsidRDefault="00DB6089" w:rsidP="00413F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8149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ABA" w:rsidRDefault="00C22ABA" w:rsidP="008149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49B9" w:rsidRPr="008149B9" w:rsidRDefault="008149B9" w:rsidP="008149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49B9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8149B9" w:rsidRPr="008149B9" w:rsidRDefault="008149B9" w:rsidP="008149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49B9">
        <w:rPr>
          <w:rFonts w:ascii="Times New Roman" w:hAnsi="Times New Roman" w:cs="Times New Roman"/>
          <w:b/>
          <w:sz w:val="20"/>
          <w:szCs w:val="20"/>
        </w:rPr>
        <w:t xml:space="preserve"> о книжном десанте - 2014 </w:t>
      </w:r>
    </w:p>
    <w:p w:rsidR="008149B9" w:rsidRPr="008149B9" w:rsidRDefault="008149B9" w:rsidP="008149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49B9">
        <w:rPr>
          <w:rFonts w:ascii="Times New Roman" w:hAnsi="Times New Roman" w:cs="Times New Roman"/>
          <w:b/>
          <w:sz w:val="20"/>
          <w:szCs w:val="20"/>
        </w:rPr>
        <w:t xml:space="preserve"> «С книгой сквозь столетия»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49B9" w:rsidRPr="008149B9" w:rsidRDefault="008149B9" w:rsidP="008149B9">
      <w:pPr>
        <w:spacing w:after="0" w:line="240" w:lineRule="auto"/>
        <w:ind w:left="1560" w:hanging="15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49B9">
        <w:rPr>
          <w:rFonts w:ascii="Times New Roman" w:hAnsi="Times New Roman" w:cs="Times New Roman"/>
          <w:b/>
          <w:sz w:val="20"/>
          <w:szCs w:val="20"/>
        </w:rPr>
        <w:t xml:space="preserve">Организаторы: </w:t>
      </w:r>
      <w:r w:rsidRPr="008149B9">
        <w:rPr>
          <w:rFonts w:ascii="Times New Roman" w:hAnsi="Times New Roman" w:cs="Times New Roman"/>
          <w:sz w:val="20"/>
          <w:szCs w:val="20"/>
        </w:rPr>
        <w:t xml:space="preserve">МКУ «Мегино-Кангаласское районное управление образования»; </w:t>
      </w:r>
    </w:p>
    <w:p w:rsidR="008149B9" w:rsidRPr="008149B9" w:rsidRDefault="008149B9" w:rsidP="008149B9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49B9">
        <w:rPr>
          <w:rFonts w:ascii="Times New Roman" w:hAnsi="Times New Roman" w:cs="Times New Roman"/>
          <w:sz w:val="20"/>
          <w:szCs w:val="20"/>
        </w:rPr>
        <w:t>МКУ «Районная центральная библиотека Мегино-Кангаласского улуса»</w:t>
      </w:r>
    </w:p>
    <w:p w:rsidR="008149B9" w:rsidRPr="008149B9" w:rsidRDefault="008149B9" w:rsidP="008149B9">
      <w:pPr>
        <w:tabs>
          <w:tab w:val="left" w:pos="223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149B9">
        <w:rPr>
          <w:rFonts w:ascii="Times New Roman" w:hAnsi="Times New Roman" w:cs="Times New Roman"/>
          <w:sz w:val="20"/>
          <w:szCs w:val="20"/>
        </w:rPr>
        <w:t>Мероприятие проводится в рамках Года культуры в России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49B9">
        <w:rPr>
          <w:rFonts w:ascii="Times New Roman" w:hAnsi="Times New Roman" w:cs="Times New Roman"/>
          <w:b/>
          <w:sz w:val="20"/>
          <w:szCs w:val="20"/>
        </w:rPr>
        <w:t xml:space="preserve">Участники: </w:t>
      </w:r>
      <w:r w:rsidRPr="008149B9">
        <w:rPr>
          <w:rFonts w:ascii="Times New Roman" w:hAnsi="Times New Roman" w:cs="Times New Roman"/>
          <w:sz w:val="20"/>
          <w:szCs w:val="20"/>
        </w:rPr>
        <w:t>Библиотекари МО, школьные библиотекари, учителя, учащиеся старших классов, рабочая молодежь, активные читатели, начинающие авторы и все желающие, кому небезразлично чтение.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B9">
        <w:rPr>
          <w:rFonts w:ascii="Times New Roman" w:hAnsi="Times New Roman" w:cs="Times New Roman"/>
          <w:b/>
          <w:sz w:val="20"/>
          <w:szCs w:val="20"/>
        </w:rPr>
        <w:t xml:space="preserve">Цели и задачи: </w:t>
      </w:r>
    </w:p>
    <w:p w:rsidR="008149B9" w:rsidRPr="008149B9" w:rsidRDefault="008149B9" w:rsidP="008149B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49B9">
        <w:rPr>
          <w:rFonts w:ascii="Times New Roman" w:hAnsi="Times New Roman" w:cs="Times New Roman"/>
          <w:sz w:val="20"/>
          <w:szCs w:val="20"/>
        </w:rPr>
        <w:t>продвижение чтения, пропаганда книги среди подростков и молодежи;</w:t>
      </w:r>
    </w:p>
    <w:p w:rsidR="008149B9" w:rsidRPr="008149B9" w:rsidRDefault="008149B9" w:rsidP="008149B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49B9">
        <w:rPr>
          <w:rFonts w:ascii="Times New Roman" w:hAnsi="Times New Roman" w:cs="Times New Roman"/>
          <w:sz w:val="20"/>
          <w:szCs w:val="20"/>
        </w:rPr>
        <w:t>моделирование общественного мнения в поддержку чтения;</w:t>
      </w:r>
    </w:p>
    <w:p w:rsidR="008149B9" w:rsidRPr="008149B9" w:rsidRDefault="008149B9" w:rsidP="008149B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49B9">
        <w:rPr>
          <w:rFonts w:ascii="Times New Roman" w:hAnsi="Times New Roman" w:cs="Times New Roman"/>
          <w:sz w:val="20"/>
          <w:szCs w:val="20"/>
        </w:rPr>
        <w:t>составление мониторинга читательской активности в селе.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49B9">
        <w:rPr>
          <w:rFonts w:ascii="Times New Roman" w:hAnsi="Times New Roman" w:cs="Times New Roman"/>
          <w:b/>
          <w:sz w:val="20"/>
          <w:szCs w:val="20"/>
        </w:rPr>
        <w:t xml:space="preserve">Организаторы </w:t>
      </w:r>
      <w:r w:rsidRPr="008149B9">
        <w:rPr>
          <w:rFonts w:ascii="Times New Roman" w:hAnsi="Times New Roman" w:cs="Times New Roman"/>
          <w:sz w:val="20"/>
          <w:szCs w:val="20"/>
        </w:rPr>
        <w:t>выявляют победителей: - конкурса презентаций (фотоконкурса)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49B9">
        <w:rPr>
          <w:rFonts w:ascii="Times New Roman" w:hAnsi="Times New Roman" w:cs="Times New Roman"/>
          <w:sz w:val="20"/>
          <w:szCs w:val="20"/>
        </w:rPr>
        <w:t xml:space="preserve"> -  литературной викторины</w:t>
      </w:r>
    </w:p>
    <w:p w:rsidR="008149B9" w:rsidRPr="008149B9" w:rsidRDefault="008149B9" w:rsidP="008149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49B9">
        <w:rPr>
          <w:rFonts w:ascii="Times New Roman" w:hAnsi="Times New Roman" w:cs="Times New Roman"/>
          <w:sz w:val="20"/>
          <w:szCs w:val="20"/>
        </w:rPr>
        <w:t xml:space="preserve"> - конкурса инсценировок</w:t>
      </w:r>
    </w:p>
    <w:p w:rsidR="00E23176" w:rsidRDefault="00E23176" w:rsidP="008149B9">
      <w:pPr>
        <w:tabs>
          <w:tab w:val="left" w:pos="0"/>
        </w:tabs>
        <w:spacing w:after="0" w:line="240" w:lineRule="auto"/>
        <w:ind w:right="43"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49B9" w:rsidRDefault="008149B9" w:rsidP="008149B9">
      <w:pPr>
        <w:tabs>
          <w:tab w:val="left" w:pos="0"/>
        </w:tabs>
        <w:spacing w:after="0" w:line="240" w:lineRule="auto"/>
        <w:ind w:right="43"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49B9">
        <w:rPr>
          <w:rFonts w:ascii="Times New Roman" w:hAnsi="Times New Roman" w:cs="Times New Roman"/>
          <w:b/>
          <w:sz w:val="20"/>
          <w:szCs w:val="20"/>
        </w:rPr>
        <w:t>Маршрут и дата книжного десанта по наслегам:</w:t>
      </w:r>
    </w:p>
    <w:p w:rsidR="00E23176" w:rsidRPr="008149B9" w:rsidRDefault="00E23176" w:rsidP="008149B9">
      <w:pPr>
        <w:tabs>
          <w:tab w:val="left" w:pos="0"/>
        </w:tabs>
        <w:spacing w:after="0" w:line="240" w:lineRule="auto"/>
        <w:ind w:right="43"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70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5670"/>
        <w:gridCol w:w="993"/>
      </w:tblGrid>
      <w:tr w:rsidR="008149B9" w:rsidRPr="008149B9" w:rsidTr="00646BC0">
        <w:trPr>
          <w:trHeight w:val="282"/>
        </w:trPr>
        <w:tc>
          <w:tcPr>
            <w:tcW w:w="356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ind w:right="-76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70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ind w:right="-76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Библиотеки СКИЦ МО, школьные библиотеки</w:t>
            </w:r>
          </w:p>
        </w:tc>
        <w:tc>
          <w:tcPr>
            <w:tcW w:w="993" w:type="dxa"/>
          </w:tcPr>
          <w:p w:rsidR="008149B9" w:rsidRPr="008149B9" w:rsidRDefault="008149B9" w:rsidP="008149B9">
            <w:pPr>
              <w:pStyle w:val="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8149B9" w:rsidRPr="008149B9" w:rsidTr="00646BC0">
        <w:trPr>
          <w:trHeight w:val="469"/>
        </w:trPr>
        <w:tc>
          <w:tcPr>
            <w:tcW w:w="356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ind w:right="-76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8149B9" w:rsidRPr="001131B9" w:rsidRDefault="008149B9" w:rsidP="008149B9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b/>
                <w:sz w:val="20"/>
                <w:szCs w:val="20"/>
              </w:rPr>
              <w:t>Тюнгюлю</w:t>
            </w: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 xml:space="preserve">(Балыктах,Бедиме, Дойду, Матта, Жабыль, Тарат, Тумул, Мельжехси, Сымах, Хоробут) </w:t>
            </w:r>
          </w:p>
        </w:tc>
        <w:tc>
          <w:tcPr>
            <w:tcW w:w="993" w:type="dxa"/>
          </w:tcPr>
          <w:p w:rsidR="008149B9" w:rsidRPr="008149B9" w:rsidRDefault="008149B9" w:rsidP="008149B9">
            <w:pPr>
              <w:pStyle w:val="1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12 марта</w:t>
            </w:r>
          </w:p>
        </w:tc>
      </w:tr>
      <w:tr w:rsidR="008149B9" w:rsidRPr="008149B9" w:rsidTr="00646BC0">
        <w:trPr>
          <w:trHeight w:val="282"/>
        </w:trPr>
        <w:tc>
          <w:tcPr>
            <w:tcW w:w="356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ind w:right="-76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0" w:type="dxa"/>
          </w:tcPr>
          <w:p w:rsidR="008149B9" w:rsidRPr="001131B9" w:rsidRDefault="008149B9" w:rsidP="008149B9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b/>
                <w:sz w:val="20"/>
                <w:szCs w:val="20"/>
              </w:rPr>
              <w:t>Бютейдях</w:t>
            </w: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 xml:space="preserve"> (Бырама, Табага, Елечей,Морук, Нахара, Телиги, Чемоики)</w:t>
            </w:r>
          </w:p>
        </w:tc>
        <w:tc>
          <w:tcPr>
            <w:tcW w:w="993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13 марта</w:t>
            </w:r>
          </w:p>
        </w:tc>
      </w:tr>
      <w:tr w:rsidR="008149B9" w:rsidRPr="008149B9" w:rsidTr="00646BC0">
        <w:trPr>
          <w:trHeight w:val="282"/>
        </w:trPr>
        <w:tc>
          <w:tcPr>
            <w:tcW w:w="356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ind w:right="-76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ind w:left="34" w:right="-108" w:hanging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b/>
                <w:sz w:val="20"/>
                <w:szCs w:val="20"/>
              </w:rPr>
              <w:t>Павловск</w:t>
            </w: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 xml:space="preserve"> (ХаптагайТехтюр, Томтор, Нижний Бестях, Рассолода, Хаатылыма, Ломтука)</w:t>
            </w:r>
          </w:p>
        </w:tc>
        <w:tc>
          <w:tcPr>
            <w:tcW w:w="993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14 марта</w:t>
            </w:r>
          </w:p>
        </w:tc>
      </w:tr>
      <w:tr w:rsidR="008149B9" w:rsidRPr="008149B9" w:rsidTr="00646BC0">
        <w:trPr>
          <w:trHeight w:val="282"/>
        </w:trPr>
        <w:tc>
          <w:tcPr>
            <w:tcW w:w="356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ind w:right="-76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ind w:left="34" w:right="-108" w:hanging="3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Майя </w:t>
            </w: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(Хара, Чуйя, Догдоно)</w:t>
            </w:r>
          </w:p>
        </w:tc>
        <w:tc>
          <w:tcPr>
            <w:tcW w:w="993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</w:tc>
      </w:tr>
    </w:tbl>
    <w:p w:rsidR="008149B9" w:rsidRPr="008149B9" w:rsidRDefault="008149B9" w:rsidP="00E2317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B9">
        <w:rPr>
          <w:rFonts w:ascii="Times New Roman" w:hAnsi="Times New Roman" w:cs="Times New Roman"/>
          <w:sz w:val="20"/>
          <w:szCs w:val="20"/>
        </w:rPr>
        <w:tab/>
      </w:r>
      <w:r w:rsidRPr="008149B9">
        <w:rPr>
          <w:rFonts w:ascii="Times New Roman" w:hAnsi="Times New Roman" w:cs="Times New Roman"/>
          <w:sz w:val="20"/>
          <w:szCs w:val="20"/>
        </w:rPr>
        <w:tab/>
      </w:r>
      <w:r w:rsidRPr="008149B9">
        <w:rPr>
          <w:rFonts w:ascii="Times New Roman" w:hAnsi="Times New Roman" w:cs="Times New Roman"/>
          <w:b/>
          <w:sz w:val="20"/>
          <w:szCs w:val="20"/>
        </w:rPr>
        <w:t>План проведения книжного десанта</w:t>
      </w:r>
    </w:p>
    <w:tbl>
      <w:tblPr>
        <w:tblW w:w="7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3119"/>
        <w:gridCol w:w="2551"/>
      </w:tblGrid>
      <w:tr w:rsidR="008149B9" w:rsidRPr="008149B9" w:rsidTr="00646BC0">
        <w:tc>
          <w:tcPr>
            <w:tcW w:w="1348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119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551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8149B9" w:rsidRPr="008149B9" w:rsidTr="00646BC0">
        <w:tc>
          <w:tcPr>
            <w:tcW w:w="1348" w:type="dxa"/>
            <w:vMerge w:val="restart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11.00.-.11.30</w:t>
            </w:r>
          </w:p>
        </w:tc>
        <w:tc>
          <w:tcPr>
            <w:tcW w:w="3119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участников, анкетирование</w:t>
            </w:r>
          </w:p>
        </w:tc>
        <w:tc>
          <w:tcPr>
            <w:tcW w:w="2551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СКИЦ</w:t>
            </w:r>
          </w:p>
        </w:tc>
      </w:tr>
      <w:tr w:rsidR="008149B9" w:rsidRPr="008149B9" w:rsidTr="00646BC0">
        <w:tc>
          <w:tcPr>
            <w:tcW w:w="1348" w:type="dxa"/>
            <w:vMerge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Продажа книг</w:t>
            </w:r>
          </w:p>
        </w:tc>
        <w:tc>
          <w:tcPr>
            <w:tcW w:w="2551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продавцы  продукции «Бичик»</w:t>
            </w:r>
          </w:p>
        </w:tc>
      </w:tr>
      <w:tr w:rsidR="008149B9" w:rsidRPr="008149B9" w:rsidTr="00646BC0">
        <w:tc>
          <w:tcPr>
            <w:tcW w:w="1348" w:type="dxa"/>
            <w:vMerge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Книжные выставки</w:t>
            </w:r>
          </w:p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 xml:space="preserve">Фотоконкурс </w:t>
            </w:r>
          </w:p>
        </w:tc>
        <w:tc>
          <w:tcPr>
            <w:tcW w:w="2551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Библиотекари МО, школьные библиотекари</w:t>
            </w:r>
          </w:p>
        </w:tc>
      </w:tr>
      <w:tr w:rsidR="008149B9" w:rsidRPr="008149B9" w:rsidTr="00646BC0">
        <w:tc>
          <w:tcPr>
            <w:tcW w:w="1348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11.30.</w:t>
            </w:r>
          </w:p>
        </w:tc>
        <w:tc>
          <w:tcPr>
            <w:tcW w:w="3119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открытие </w:t>
            </w:r>
          </w:p>
        </w:tc>
        <w:tc>
          <w:tcPr>
            <w:tcW w:w="2551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библиотекари филиалов местных СКИЦ</w:t>
            </w:r>
          </w:p>
        </w:tc>
      </w:tr>
      <w:tr w:rsidR="008149B9" w:rsidRPr="008149B9" w:rsidTr="00646BC0">
        <w:tc>
          <w:tcPr>
            <w:tcW w:w="1348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11.35.-13.00.</w:t>
            </w:r>
          </w:p>
        </w:tc>
        <w:tc>
          <w:tcPr>
            <w:tcW w:w="3119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Презентации  работы наслегов  по продвижению чтения</w:t>
            </w:r>
          </w:p>
        </w:tc>
        <w:tc>
          <w:tcPr>
            <w:tcW w:w="2551" w:type="dxa"/>
          </w:tcPr>
          <w:p w:rsidR="008149B9" w:rsidRPr="008149B9" w:rsidRDefault="008149B9" w:rsidP="00814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Библиотекари МО, школьные библиотекари</w:t>
            </w:r>
          </w:p>
        </w:tc>
      </w:tr>
      <w:tr w:rsidR="008149B9" w:rsidRPr="008149B9" w:rsidTr="00646BC0">
        <w:tc>
          <w:tcPr>
            <w:tcW w:w="1348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Литературная викторина «Ты – лидер чтения»</w:t>
            </w:r>
          </w:p>
        </w:tc>
        <w:tc>
          <w:tcPr>
            <w:tcW w:w="2551" w:type="dxa"/>
          </w:tcPr>
          <w:p w:rsidR="008149B9" w:rsidRPr="008149B9" w:rsidRDefault="008149B9" w:rsidP="0097256B">
            <w:pPr>
              <w:tabs>
                <w:tab w:val="left" w:pos="0"/>
              </w:tabs>
              <w:spacing w:after="0" w:line="240" w:lineRule="auto"/>
              <w:ind w:hanging="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B9" w:rsidRPr="008149B9" w:rsidTr="00646BC0">
        <w:tc>
          <w:tcPr>
            <w:tcW w:w="1348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</w:tc>
        <w:tc>
          <w:tcPr>
            <w:tcW w:w="3119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Перерыв на обед</w:t>
            </w:r>
          </w:p>
        </w:tc>
        <w:tc>
          <w:tcPr>
            <w:tcW w:w="2551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B9" w:rsidRPr="008149B9" w:rsidTr="00646BC0">
        <w:tc>
          <w:tcPr>
            <w:tcW w:w="1348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14.00.-16.00.</w:t>
            </w:r>
          </w:p>
        </w:tc>
        <w:tc>
          <w:tcPr>
            <w:tcW w:w="3119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 xml:space="preserve">Конкурс инсценировок по произведениям писателей юбиляров </w:t>
            </w:r>
          </w:p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(тема любая, из основных дат 2014года)</w:t>
            </w:r>
          </w:p>
        </w:tc>
        <w:tc>
          <w:tcPr>
            <w:tcW w:w="2551" w:type="dxa"/>
          </w:tcPr>
          <w:p w:rsidR="008149B9" w:rsidRPr="008149B9" w:rsidRDefault="008149B9" w:rsidP="00814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B9" w:rsidRPr="00CE20BC" w:rsidTr="00646BC0">
        <w:tc>
          <w:tcPr>
            <w:tcW w:w="1348" w:type="dxa"/>
          </w:tcPr>
          <w:p w:rsidR="008149B9" w:rsidRPr="00CE20BC" w:rsidRDefault="008149B9" w:rsidP="00F63787">
            <w:pPr>
              <w:tabs>
                <w:tab w:val="left" w:pos="0"/>
              </w:tabs>
              <w:jc w:val="both"/>
            </w:pPr>
          </w:p>
        </w:tc>
        <w:tc>
          <w:tcPr>
            <w:tcW w:w="3119" w:type="dxa"/>
          </w:tcPr>
          <w:p w:rsid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Подведение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итогов.</w:t>
            </w:r>
          </w:p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Предложения.</w:t>
            </w:r>
          </w:p>
        </w:tc>
        <w:tc>
          <w:tcPr>
            <w:tcW w:w="2551" w:type="dxa"/>
          </w:tcPr>
          <w:p w:rsidR="008149B9" w:rsidRPr="008149B9" w:rsidRDefault="008149B9" w:rsidP="008149B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9B9">
              <w:rPr>
                <w:rFonts w:ascii="Times New Roman" w:hAnsi="Times New Roman" w:cs="Times New Roman"/>
                <w:sz w:val="20"/>
                <w:szCs w:val="20"/>
              </w:rPr>
              <w:t>Орг. комитет</w:t>
            </w:r>
          </w:p>
        </w:tc>
      </w:tr>
    </w:tbl>
    <w:p w:rsidR="00DB6089" w:rsidRDefault="00DB6089" w:rsidP="00413F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B6089" w:rsidRDefault="00DB6089" w:rsidP="00413F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22ABA" w:rsidRDefault="00C22ABA" w:rsidP="006B62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6213" w:rsidRPr="006B6213" w:rsidRDefault="006B6213" w:rsidP="006B62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b/>
          <w:sz w:val="20"/>
          <w:szCs w:val="20"/>
        </w:rPr>
        <w:t>ПОЛОЖЕНИЕ</w:t>
      </w:r>
    </w:p>
    <w:p w:rsidR="006B6213" w:rsidRDefault="006B6213" w:rsidP="006B62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b/>
          <w:sz w:val="20"/>
          <w:szCs w:val="20"/>
        </w:rPr>
        <w:t xml:space="preserve">финала интеллектуальной игры «Умники и умницы» </w:t>
      </w:r>
    </w:p>
    <w:p w:rsidR="006B6213" w:rsidRPr="006B6213" w:rsidRDefault="006B6213" w:rsidP="006B62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b/>
          <w:sz w:val="20"/>
          <w:szCs w:val="20"/>
        </w:rPr>
        <w:t>среди учащихся 9-10 классов</w:t>
      </w:r>
    </w:p>
    <w:p w:rsidR="006B6213" w:rsidRPr="006B6213" w:rsidRDefault="006B6213" w:rsidP="006B6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6213" w:rsidRPr="006B6213" w:rsidRDefault="006B6213" w:rsidP="006B6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b/>
          <w:sz w:val="20"/>
          <w:szCs w:val="20"/>
        </w:rPr>
        <w:t>Организаторы:</w:t>
      </w:r>
      <w:r w:rsidRPr="006B6213">
        <w:rPr>
          <w:rFonts w:ascii="Times New Roman" w:eastAsia="Times New Roman" w:hAnsi="Times New Roman" w:cs="Times New Roman"/>
          <w:sz w:val="20"/>
          <w:szCs w:val="20"/>
        </w:rPr>
        <w:t xml:space="preserve"> МКУ «Мегино-Кангаласское районное управление образования, МКУ «Районная центральная библиотека Мегино-Кангаласского района»</w:t>
      </w:r>
    </w:p>
    <w:p w:rsidR="006B6213" w:rsidRPr="006B6213" w:rsidRDefault="006B6213" w:rsidP="006B6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b/>
          <w:sz w:val="20"/>
          <w:szCs w:val="20"/>
        </w:rPr>
        <w:t xml:space="preserve">Место и дата проведения: </w:t>
      </w:r>
      <w:r w:rsidRPr="006B6213">
        <w:rPr>
          <w:rFonts w:ascii="Times New Roman" w:eastAsia="Times New Roman" w:hAnsi="Times New Roman" w:cs="Times New Roman"/>
          <w:sz w:val="20"/>
          <w:szCs w:val="20"/>
        </w:rPr>
        <w:t>с. Майя,</w:t>
      </w:r>
      <w:r w:rsidR="00FF71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6213">
        <w:rPr>
          <w:rFonts w:ascii="Times New Roman" w:eastAsia="Times New Roman" w:hAnsi="Times New Roman" w:cs="Times New Roman"/>
          <w:sz w:val="20"/>
          <w:szCs w:val="20"/>
        </w:rPr>
        <w:t>март 2014</w:t>
      </w:r>
    </w:p>
    <w:p w:rsidR="006B6213" w:rsidRPr="006B6213" w:rsidRDefault="006B6213" w:rsidP="006B6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b/>
          <w:sz w:val="20"/>
          <w:szCs w:val="20"/>
        </w:rPr>
        <w:t>Цели и задачи:</w:t>
      </w:r>
    </w:p>
    <w:p w:rsidR="006B6213" w:rsidRPr="006B6213" w:rsidRDefault="006B6213" w:rsidP="006B621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sz w:val="20"/>
          <w:szCs w:val="20"/>
        </w:rPr>
        <w:t>развитие интеллектуальных способностей и читательской культуры подростков;</w:t>
      </w:r>
    </w:p>
    <w:p w:rsidR="006B6213" w:rsidRPr="006B6213" w:rsidRDefault="006B6213" w:rsidP="006B621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sz w:val="20"/>
          <w:szCs w:val="20"/>
        </w:rPr>
        <w:t>выявление активных читателей с целью поощрения и поддержки;</w:t>
      </w:r>
    </w:p>
    <w:p w:rsidR="006B6213" w:rsidRPr="006B6213" w:rsidRDefault="006B6213" w:rsidP="006B6213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sz w:val="20"/>
          <w:szCs w:val="20"/>
        </w:rPr>
        <w:lastRenderedPageBreak/>
        <w:t>приобщение учащихся к литературному наследию.</w:t>
      </w:r>
    </w:p>
    <w:p w:rsidR="006B6213" w:rsidRPr="006B6213" w:rsidRDefault="006B6213" w:rsidP="006B6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b/>
          <w:sz w:val="20"/>
          <w:szCs w:val="20"/>
        </w:rPr>
        <w:t>Участники: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B6213">
        <w:rPr>
          <w:rFonts w:ascii="Times New Roman" w:eastAsia="Times New Roman" w:hAnsi="Times New Roman" w:cs="Times New Roman"/>
          <w:sz w:val="20"/>
          <w:szCs w:val="20"/>
        </w:rPr>
        <w:t>в игре принимают участие учащиеся 9-10 классов – победители в КМО</w:t>
      </w:r>
    </w:p>
    <w:p w:rsidR="006B6213" w:rsidRPr="006B6213" w:rsidRDefault="006B6213" w:rsidP="006B6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b/>
          <w:sz w:val="20"/>
          <w:szCs w:val="20"/>
        </w:rPr>
        <w:t>Требования к участникам:</w:t>
      </w:r>
    </w:p>
    <w:p w:rsidR="006B6213" w:rsidRPr="006B6213" w:rsidRDefault="006B6213" w:rsidP="006B6213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sz w:val="20"/>
          <w:szCs w:val="20"/>
        </w:rPr>
        <w:t>Знание жизни и творчества М.Ю.Лермонтова, Р.А.Кулаковского, общие знания об истории Олимпийского движения</w:t>
      </w:r>
    </w:p>
    <w:p w:rsidR="006B6213" w:rsidRPr="006B6213" w:rsidRDefault="006B6213" w:rsidP="006B6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b/>
          <w:sz w:val="20"/>
          <w:szCs w:val="20"/>
        </w:rPr>
        <w:t>Жюри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6B6213">
        <w:rPr>
          <w:rFonts w:ascii="Times New Roman" w:eastAsia="Times New Roman" w:hAnsi="Times New Roman" w:cs="Times New Roman"/>
          <w:sz w:val="20"/>
          <w:szCs w:val="20"/>
        </w:rPr>
        <w:t>Специалисты управления образования и центральной районной библиотеки.</w:t>
      </w:r>
    </w:p>
    <w:p w:rsidR="006B6213" w:rsidRPr="006B6213" w:rsidRDefault="006B6213" w:rsidP="006B6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b/>
          <w:sz w:val="20"/>
          <w:szCs w:val="20"/>
        </w:rPr>
        <w:t>Награждение:</w:t>
      </w:r>
    </w:p>
    <w:p w:rsidR="006B6213" w:rsidRPr="006B6213" w:rsidRDefault="006B6213" w:rsidP="006B6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6213">
        <w:rPr>
          <w:rFonts w:ascii="Times New Roman" w:eastAsia="Times New Roman" w:hAnsi="Times New Roman" w:cs="Times New Roman"/>
          <w:sz w:val="20"/>
          <w:szCs w:val="20"/>
        </w:rPr>
        <w:t>по итогам конкурса присуждаются 1-е - 3-е места. Победители награждаются грамотами и призами.</w:t>
      </w:r>
    </w:p>
    <w:p w:rsidR="00DB6089" w:rsidRPr="006B6213" w:rsidRDefault="00DB6089" w:rsidP="006B621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F71D4" w:rsidRDefault="00FF71D4" w:rsidP="00FF71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46BC0" w:rsidRDefault="00646BC0" w:rsidP="00FF71D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F71D4" w:rsidRPr="00DC037A" w:rsidRDefault="00FF71D4" w:rsidP="00FF71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FF71D4" w:rsidRPr="00DC037A" w:rsidRDefault="00FF71D4" w:rsidP="00FF7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37A">
        <w:rPr>
          <w:rFonts w:ascii="Times New Roman" w:hAnsi="Times New Roman" w:cs="Times New Roman"/>
          <w:b/>
          <w:sz w:val="20"/>
          <w:szCs w:val="20"/>
        </w:rPr>
        <w:t>районной олимпиады «Информационная независимость»</w:t>
      </w:r>
    </w:p>
    <w:p w:rsidR="00FF71D4" w:rsidRDefault="00FF71D4" w:rsidP="00FF7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37A">
        <w:rPr>
          <w:rFonts w:ascii="Times New Roman" w:hAnsi="Times New Roman" w:cs="Times New Roman"/>
          <w:b/>
          <w:sz w:val="20"/>
          <w:szCs w:val="20"/>
        </w:rPr>
        <w:t>среди команд учащихся 7 классов</w:t>
      </w:r>
    </w:p>
    <w:p w:rsidR="00C50EED" w:rsidRPr="00DC037A" w:rsidRDefault="00C50EED" w:rsidP="00FF7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71D4" w:rsidRPr="00DC037A" w:rsidRDefault="00FF71D4" w:rsidP="00646B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b/>
          <w:sz w:val="20"/>
          <w:szCs w:val="20"/>
        </w:rPr>
        <w:t>I. Организаторы конкурса</w:t>
      </w:r>
    </w:p>
    <w:p w:rsidR="00FF71D4" w:rsidRPr="00DC037A" w:rsidRDefault="00FF71D4" w:rsidP="00FF71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1. МКУ «Мегино-Кангаласское районное управление образования»</w:t>
      </w:r>
      <w:r w:rsidR="00646BC0">
        <w:rPr>
          <w:rFonts w:ascii="Times New Roman" w:hAnsi="Times New Roman" w:cs="Times New Roman"/>
          <w:sz w:val="20"/>
          <w:szCs w:val="20"/>
        </w:rPr>
        <w:t xml:space="preserve">, </w:t>
      </w:r>
      <w:r w:rsidRPr="00DC037A">
        <w:rPr>
          <w:rFonts w:ascii="Times New Roman" w:hAnsi="Times New Roman" w:cs="Times New Roman"/>
          <w:sz w:val="20"/>
          <w:szCs w:val="20"/>
        </w:rPr>
        <w:t>МКУ «Районная центральная библиотека Мегино-Кангаласского улуса»;</w:t>
      </w:r>
    </w:p>
    <w:p w:rsidR="00646BC0" w:rsidRDefault="00FF71D4" w:rsidP="00646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37A">
        <w:rPr>
          <w:rFonts w:ascii="Times New Roman" w:hAnsi="Times New Roman" w:cs="Times New Roman"/>
          <w:b/>
          <w:sz w:val="20"/>
          <w:szCs w:val="20"/>
        </w:rPr>
        <w:t>II. Цели и задачи</w:t>
      </w:r>
      <w:r w:rsidR="00646BC0">
        <w:rPr>
          <w:rFonts w:ascii="Times New Roman" w:hAnsi="Times New Roman" w:cs="Times New Roman"/>
          <w:b/>
          <w:sz w:val="20"/>
          <w:szCs w:val="20"/>
        </w:rPr>
        <w:t>.</w:t>
      </w:r>
    </w:p>
    <w:p w:rsidR="00646BC0" w:rsidRDefault="00FF71D4" w:rsidP="00646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2.1. Определение у школьников уровня «информационной независимости», т.е. умения пользоваться справочными изданиями, каталогами и картотеками, библиографическими пособиями, навыков поиска в Интернет; применения на практике информационно-технологичеcких знаний, полученных в ходе занятий «Библиотечно-библиографические знания»;</w:t>
      </w:r>
    </w:p>
    <w:p w:rsidR="00FF71D4" w:rsidRPr="00DC037A" w:rsidRDefault="00FF71D4" w:rsidP="00646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2.2. Определение у школьников способности к информационным коммуникациям;</w:t>
      </w:r>
    </w:p>
    <w:p w:rsidR="00FF71D4" w:rsidRPr="00DC037A" w:rsidRDefault="00FF71D4" w:rsidP="00646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2.3. Привлечение учащихся к поисково-исследовательской деятельности, приобщение к решению задач, имеющих практическое значение для развития интеллекта;</w:t>
      </w:r>
      <w:r w:rsidRPr="00DC037A">
        <w:rPr>
          <w:rFonts w:ascii="Times New Roman" w:hAnsi="Times New Roman" w:cs="Times New Roman"/>
          <w:sz w:val="20"/>
          <w:szCs w:val="20"/>
        </w:rPr>
        <w:br/>
        <w:t>2.4. Повышение роли библиотеки как информационно-образовательного центра для школьников.</w:t>
      </w:r>
    </w:p>
    <w:p w:rsidR="00646BC0" w:rsidRDefault="00FF71D4" w:rsidP="00646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37A">
        <w:rPr>
          <w:rFonts w:ascii="Times New Roman" w:hAnsi="Times New Roman" w:cs="Times New Roman"/>
          <w:b/>
          <w:sz w:val="20"/>
          <w:szCs w:val="20"/>
        </w:rPr>
        <w:t>III. Организация олимпиады</w:t>
      </w:r>
    </w:p>
    <w:p w:rsidR="00FF71D4" w:rsidRPr="00DC037A" w:rsidRDefault="00FF71D4" w:rsidP="00646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3.1. В олимпиаде принимают участие  команды учащихся 7 классов в составе 3 чел. общеобразовательных школ улуса.</w:t>
      </w:r>
    </w:p>
    <w:p w:rsidR="00646BC0" w:rsidRDefault="00FF71D4" w:rsidP="00646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 xml:space="preserve">3.2. Для участия в олимпиаде необходимо подать заявку в библиотеку РУО по телефону 43-009, </w:t>
      </w:r>
      <w:r w:rsidRPr="00DC037A">
        <w:rPr>
          <w:rFonts w:ascii="Times New Roman" w:hAnsi="Times New Roman" w:cs="Times New Roman"/>
          <w:sz w:val="20"/>
          <w:szCs w:val="20"/>
          <w:lang w:val="en-US"/>
        </w:rPr>
        <w:t>biblmaya</w:t>
      </w:r>
      <w:r w:rsidRPr="00DC037A">
        <w:rPr>
          <w:rFonts w:ascii="Times New Roman" w:hAnsi="Times New Roman" w:cs="Times New Roman"/>
          <w:sz w:val="20"/>
          <w:szCs w:val="20"/>
        </w:rPr>
        <w:t>@</w:t>
      </w:r>
      <w:r w:rsidRPr="00DC037A"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Pr="00DC037A">
        <w:rPr>
          <w:rFonts w:ascii="Times New Roman" w:hAnsi="Times New Roman" w:cs="Times New Roman"/>
          <w:sz w:val="20"/>
          <w:szCs w:val="20"/>
        </w:rPr>
        <w:t>.</w:t>
      </w:r>
      <w:r w:rsidRPr="00DC037A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DC037A">
        <w:rPr>
          <w:rFonts w:ascii="Times New Roman" w:hAnsi="Times New Roman" w:cs="Times New Roman"/>
          <w:sz w:val="20"/>
          <w:szCs w:val="20"/>
        </w:rPr>
        <w:t>. В заявке необходимо указать фамилию, имя участника, класс.</w:t>
      </w:r>
    </w:p>
    <w:p w:rsidR="00646BC0" w:rsidRDefault="00FF71D4" w:rsidP="00646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3.3. Каждый участник должен иметьбэдж с указанием школы, фамилии и имени участника.</w:t>
      </w:r>
    </w:p>
    <w:p w:rsidR="00FF71D4" w:rsidRPr="00DC037A" w:rsidRDefault="00FF71D4" w:rsidP="00646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lastRenderedPageBreak/>
        <w:t>3.4. Для организации олимпиады создается Оргкомитет с функциями жюри. Оргкомитет подготавливает конкурсные задания, оценивает результаты, награждает победителей.</w:t>
      </w:r>
    </w:p>
    <w:p w:rsidR="00646BC0" w:rsidRDefault="00FF71D4" w:rsidP="00646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37A">
        <w:rPr>
          <w:rFonts w:ascii="Times New Roman" w:hAnsi="Times New Roman" w:cs="Times New Roman"/>
          <w:b/>
          <w:sz w:val="20"/>
          <w:szCs w:val="20"/>
        </w:rPr>
        <w:t>IV. Время и место проведения</w:t>
      </w:r>
    </w:p>
    <w:p w:rsidR="00FF71D4" w:rsidRPr="00DC037A" w:rsidRDefault="00FF71D4" w:rsidP="00646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Олимпиада «Информационная независимость» проводится  в апреле 2014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037A">
        <w:rPr>
          <w:rFonts w:ascii="Times New Roman" w:hAnsi="Times New Roman" w:cs="Times New Roman"/>
          <w:sz w:val="20"/>
          <w:szCs w:val="20"/>
        </w:rPr>
        <w:t>в с. Майя.</w:t>
      </w:r>
    </w:p>
    <w:p w:rsidR="00E23176" w:rsidRDefault="00E23176" w:rsidP="00646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BC0" w:rsidRDefault="00FF71D4" w:rsidP="00646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37A">
        <w:rPr>
          <w:rFonts w:ascii="Times New Roman" w:hAnsi="Times New Roman" w:cs="Times New Roman"/>
          <w:b/>
          <w:sz w:val="20"/>
          <w:szCs w:val="20"/>
        </w:rPr>
        <w:t>V. Порядок и проведение олимпиады</w:t>
      </w:r>
    </w:p>
    <w:p w:rsidR="00FF71D4" w:rsidRPr="00DC037A" w:rsidRDefault="00FF71D4" w:rsidP="00646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Участники должны пройти 6 этапов (выполнить задания по информационной культуре следующего содержания):</w:t>
      </w:r>
    </w:p>
    <w:p w:rsidR="00FF71D4" w:rsidRPr="00DC037A" w:rsidRDefault="00FF71D4" w:rsidP="00646BC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по поиску в каталогах и картотеках (карточных);</w:t>
      </w:r>
    </w:p>
    <w:p w:rsidR="00FF71D4" w:rsidRPr="00DC037A" w:rsidRDefault="00FF71D4" w:rsidP="00646BC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по поиску в справочных изданиях (словарях и энциклопедиях);</w:t>
      </w:r>
    </w:p>
    <w:p w:rsidR="00FF71D4" w:rsidRPr="00DC037A" w:rsidRDefault="00FF71D4" w:rsidP="00646BC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по поиску в Интернет;</w:t>
      </w:r>
    </w:p>
    <w:p w:rsidR="00FF71D4" w:rsidRPr="00DC037A" w:rsidRDefault="00FF71D4" w:rsidP="00646BC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на знание библиотечной терминологии (тест);</w:t>
      </w:r>
    </w:p>
    <w:p w:rsidR="00FF71D4" w:rsidRPr="00DC037A" w:rsidRDefault="00FF71D4" w:rsidP="00646BC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по аналитико-синтетической обработке информации;</w:t>
      </w:r>
    </w:p>
    <w:p w:rsidR="00FF71D4" w:rsidRPr="00DC037A" w:rsidRDefault="00FF71D4" w:rsidP="00FF71D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b/>
          <w:sz w:val="20"/>
          <w:szCs w:val="20"/>
        </w:rPr>
        <w:t>Оценка выполнения заданий производится жюри в соответствии со следующими правилами:</w:t>
      </w:r>
    </w:p>
    <w:p w:rsidR="00FF71D4" w:rsidRPr="00DC037A" w:rsidRDefault="00FF71D4" w:rsidP="00FF71D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 xml:space="preserve">по каждому олимпиадному заданию жюри вырабатывает критерии оценки: за каждый невыполненный или технологически неправильно выполненный элемент снимается определенное количество баллов; </w:t>
      </w:r>
    </w:p>
    <w:p w:rsidR="00FF71D4" w:rsidRPr="00DC037A" w:rsidRDefault="00FF71D4" w:rsidP="00FF71D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 xml:space="preserve">задание по информационной культуре, выполненное полностью, оценивается в соответствии с баллами, указанными в олимпиадном задании, за каждый невыполненный элемент вычитается определенное в критериях оценки количество баллов; </w:t>
      </w:r>
    </w:p>
    <w:p w:rsidR="00FF71D4" w:rsidRPr="00DC037A" w:rsidRDefault="00FF71D4" w:rsidP="00FF71D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жюри имеет право добавлять баллы за успешно выполненные задания;</w:t>
      </w:r>
    </w:p>
    <w:p w:rsidR="00FF71D4" w:rsidRPr="00DC037A" w:rsidRDefault="00FF71D4" w:rsidP="00FF71D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жюри определяет победителя– участника, набравшего наибольшее количество баллов.</w:t>
      </w:r>
    </w:p>
    <w:p w:rsidR="00646BC0" w:rsidRDefault="00FF71D4" w:rsidP="00646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37A">
        <w:rPr>
          <w:rFonts w:ascii="Times New Roman" w:hAnsi="Times New Roman" w:cs="Times New Roman"/>
          <w:b/>
          <w:sz w:val="20"/>
          <w:szCs w:val="20"/>
        </w:rPr>
        <w:t>VI. Подведение итогов и награждение</w:t>
      </w:r>
    </w:p>
    <w:p w:rsidR="00FF71D4" w:rsidRPr="00DC037A" w:rsidRDefault="00FF71D4" w:rsidP="00646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Победитель определяется по сумме баллов, набранных во всех конкурсах. Награждаются 3 команды, набравшие наибольшее количество баллов.</w:t>
      </w:r>
    </w:p>
    <w:p w:rsidR="00FF71D4" w:rsidRPr="00DC037A" w:rsidRDefault="00FF71D4" w:rsidP="00646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037A">
        <w:rPr>
          <w:rFonts w:ascii="Times New Roman" w:hAnsi="Times New Roman" w:cs="Times New Roman"/>
          <w:sz w:val="20"/>
          <w:szCs w:val="20"/>
        </w:rPr>
        <w:t>Оргкомитет поощряет грамотами и призами особо отличившихся участников.</w:t>
      </w:r>
    </w:p>
    <w:p w:rsidR="00DB6089" w:rsidRDefault="00DB6089" w:rsidP="00413F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B6089" w:rsidRDefault="00DB6089" w:rsidP="00413F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533C2" w:rsidRDefault="00783BAA" w:rsidP="005533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</w:t>
      </w:r>
    </w:p>
    <w:p w:rsidR="0092697F" w:rsidRDefault="0092697F" w:rsidP="00783B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BAA" w:rsidRDefault="00783BAA" w:rsidP="00783B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BAA" w:rsidRDefault="00783BAA" w:rsidP="00783B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3BAA">
        <w:rPr>
          <w:rFonts w:ascii="Times New Roman" w:hAnsi="Times New Roman" w:cs="Times New Roman"/>
          <w:sz w:val="20"/>
          <w:szCs w:val="20"/>
        </w:rPr>
        <w:t>Исп</w:t>
      </w:r>
      <w:r>
        <w:rPr>
          <w:rFonts w:ascii="Times New Roman" w:hAnsi="Times New Roman" w:cs="Times New Roman"/>
          <w:sz w:val="20"/>
          <w:szCs w:val="20"/>
        </w:rPr>
        <w:t xml:space="preserve">. отдел содержания общего образования </w:t>
      </w:r>
    </w:p>
    <w:p w:rsidR="00783BAA" w:rsidRDefault="00783BAA" w:rsidP="00783B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Мегино-Кангаласского РУО</w:t>
      </w:r>
    </w:p>
    <w:p w:rsidR="00783BAA" w:rsidRDefault="00783BAA" w:rsidP="00783B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3BAA" w:rsidRDefault="00783BAA" w:rsidP="00783B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33C2" w:rsidRDefault="005533C2" w:rsidP="00E231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533C2">
        <w:rPr>
          <w:rFonts w:ascii="Times New Roman" w:hAnsi="Times New Roman" w:cs="Times New Roman"/>
          <w:b/>
          <w:sz w:val="20"/>
          <w:szCs w:val="20"/>
        </w:rPr>
        <w:lastRenderedPageBreak/>
        <w:t>Координаты сотрудников отдела содержания общего образования</w:t>
      </w:r>
    </w:p>
    <w:p w:rsidR="00783BAA" w:rsidRPr="005533C2" w:rsidRDefault="00783BAA" w:rsidP="00E231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3086"/>
        <w:gridCol w:w="1183"/>
        <w:gridCol w:w="935"/>
        <w:gridCol w:w="1308"/>
      </w:tblGrid>
      <w:tr w:rsidR="005533C2" w:rsidRPr="005533C2" w:rsidTr="00646BC0">
        <w:tc>
          <w:tcPr>
            <w:tcW w:w="306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2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</w:t>
            </w:r>
          </w:p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отчество</w:t>
            </w:r>
          </w:p>
        </w:tc>
        <w:tc>
          <w:tcPr>
            <w:tcW w:w="85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67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Рабочий</w:t>
            </w:r>
          </w:p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94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Сотовый </w:t>
            </w:r>
          </w:p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телефон</w:t>
            </w:r>
          </w:p>
        </w:tc>
      </w:tr>
      <w:tr w:rsidR="005533C2" w:rsidRPr="005533C2" w:rsidTr="00646BC0">
        <w:tc>
          <w:tcPr>
            <w:tcW w:w="306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2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Дьячковская Людмила</w:t>
            </w:r>
          </w:p>
          <w:p w:rsidR="005533C2" w:rsidRPr="005533C2" w:rsidRDefault="005533C2" w:rsidP="005533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85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</w:tc>
        <w:tc>
          <w:tcPr>
            <w:tcW w:w="67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43-006</w:t>
            </w:r>
          </w:p>
        </w:tc>
        <w:tc>
          <w:tcPr>
            <w:tcW w:w="94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89142235296</w:t>
            </w:r>
          </w:p>
        </w:tc>
      </w:tr>
      <w:tr w:rsidR="005533C2" w:rsidRPr="005533C2" w:rsidTr="00646BC0">
        <w:tc>
          <w:tcPr>
            <w:tcW w:w="306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22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Сидорова Татьяна Васильевна</w:t>
            </w:r>
          </w:p>
        </w:tc>
        <w:tc>
          <w:tcPr>
            <w:tcW w:w="85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67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43-006</w:t>
            </w:r>
          </w:p>
        </w:tc>
        <w:tc>
          <w:tcPr>
            <w:tcW w:w="94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89841033067</w:t>
            </w:r>
          </w:p>
        </w:tc>
      </w:tr>
      <w:tr w:rsidR="005533C2" w:rsidRPr="005533C2" w:rsidTr="00646BC0">
        <w:tc>
          <w:tcPr>
            <w:tcW w:w="306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22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Неустроева Февронья</w:t>
            </w:r>
          </w:p>
          <w:p w:rsidR="005533C2" w:rsidRPr="005533C2" w:rsidRDefault="005533C2" w:rsidP="005533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Павловна</w:t>
            </w:r>
          </w:p>
        </w:tc>
        <w:tc>
          <w:tcPr>
            <w:tcW w:w="85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67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43-006</w:t>
            </w:r>
          </w:p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89142390572</w:t>
            </w:r>
          </w:p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89241760157</w:t>
            </w:r>
          </w:p>
        </w:tc>
      </w:tr>
      <w:tr w:rsidR="005533C2" w:rsidRPr="005533C2" w:rsidTr="00646BC0">
        <w:tc>
          <w:tcPr>
            <w:tcW w:w="306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22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Сивцев Петр Дмитриевич</w:t>
            </w:r>
          </w:p>
        </w:tc>
        <w:tc>
          <w:tcPr>
            <w:tcW w:w="85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67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Pr="005533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94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89241715619</w:t>
            </w:r>
          </w:p>
        </w:tc>
      </w:tr>
      <w:tr w:rsidR="005533C2" w:rsidRPr="005533C2" w:rsidTr="00646BC0">
        <w:tc>
          <w:tcPr>
            <w:tcW w:w="306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22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Дмитриева Татьяна</w:t>
            </w:r>
          </w:p>
          <w:p w:rsidR="005533C2" w:rsidRPr="005533C2" w:rsidRDefault="005533C2" w:rsidP="005533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Михайловна</w:t>
            </w:r>
          </w:p>
        </w:tc>
        <w:tc>
          <w:tcPr>
            <w:tcW w:w="85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67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43-009</w:t>
            </w:r>
          </w:p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891428</w:t>
            </w:r>
            <w:r w:rsidRPr="005533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17252</w:t>
            </w:r>
          </w:p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89243676698</w:t>
            </w:r>
          </w:p>
        </w:tc>
      </w:tr>
      <w:tr w:rsidR="005533C2" w:rsidRPr="005533C2" w:rsidTr="00646BC0">
        <w:tc>
          <w:tcPr>
            <w:tcW w:w="306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22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Варламова Анисия Петровна</w:t>
            </w:r>
          </w:p>
        </w:tc>
        <w:tc>
          <w:tcPr>
            <w:tcW w:w="85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674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Pr="005533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943" w:type="pct"/>
          </w:tcPr>
          <w:p w:rsidR="005533C2" w:rsidRPr="005533C2" w:rsidRDefault="005533C2" w:rsidP="005533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3C2">
              <w:rPr>
                <w:rFonts w:ascii="Times New Roman" w:hAnsi="Times New Roman" w:cs="Times New Roman"/>
                <w:sz w:val="18"/>
                <w:szCs w:val="18"/>
              </w:rPr>
              <w:t>89141042068</w:t>
            </w:r>
          </w:p>
        </w:tc>
      </w:tr>
    </w:tbl>
    <w:p w:rsidR="0092697F" w:rsidRDefault="0092697F" w:rsidP="005533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2697F" w:rsidSect="00C33E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419" w:h="11906" w:orient="landscape" w:code="9"/>
      <w:pgMar w:top="567" w:right="851" w:bottom="567" w:left="851" w:header="567" w:footer="567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DB" w:rsidRDefault="006055DB" w:rsidP="00CA1401">
      <w:pPr>
        <w:spacing w:after="0" w:line="240" w:lineRule="auto"/>
      </w:pPr>
      <w:r>
        <w:separator/>
      </w:r>
    </w:p>
  </w:endnote>
  <w:endnote w:type="continuationSeparator" w:id="0">
    <w:p w:rsidR="006055DB" w:rsidRDefault="006055DB" w:rsidP="00CA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DB" w:rsidRDefault="006055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4324066"/>
      <w:docPartObj>
        <w:docPartGallery w:val="Page Numbers (Bottom of Page)"/>
        <w:docPartUnique/>
      </w:docPartObj>
    </w:sdtPr>
    <w:sdtContent>
      <w:p w:rsidR="006055DB" w:rsidRPr="00937C7A" w:rsidRDefault="006055DB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37C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37C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37C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3BAA">
          <w:rPr>
            <w:rFonts w:ascii="Times New Roman" w:hAnsi="Times New Roman" w:cs="Times New Roman"/>
            <w:noProof/>
            <w:sz w:val="20"/>
            <w:szCs w:val="20"/>
          </w:rPr>
          <w:t>- 3 -</w:t>
        </w:r>
        <w:r w:rsidRPr="00937C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55DB" w:rsidRDefault="006055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DB" w:rsidRDefault="006055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DB" w:rsidRDefault="006055DB" w:rsidP="00CA1401">
      <w:pPr>
        <w:spacing w:after="0" w:line="240" w:lineRule="auto"/>
      </w:pPr>
      <w:r>
        <w:separator/>
      </w:r>
    </w:p>
  </w:footnote>
  <w:footnote w:type="continuationSeparator" w:id="0">
    <w:p w:rsidR="006055DB" w:rsidRDefault="006055DB" w:rsidP="00CA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DB" w:rsidRDefault="006055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DB" w:rsidRDefault="006055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DB" w:rsidRDefault="006055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A3306"/>
    <w:multiLevelType w:val="hybridMultilevel"/>
    <w:tmpl w:val="24C4EDB4"/>
    <w:lvl w:ilvl="0" w:tplc="C59A5498">
      <w:numFmt w:val="none"/>
      <w:lvlText w:val=""/>
      <w:lvlJc w:val="left"/>
      <w:pPr>
        <w:tabs>
          <w:tab w:val="num" w:pos="360"/>
        </w:tabs>
      </w:pPr>
    </w:lvl>
    <w:lvl w:ilvl="1" w:tplc="BDE826EE">
      <w:numFmt w:val="none"/>
      <w:lvlText w:val=""/>
      <w:lvlJc w:val="left"/>
      <w:pPr>
        <w:tabs>
          <w:tab w:val="num" w:pos="360"/>
        </w:tabs>
      </w:pPr>
    </w:lvl>
    <w:lvl w:ilvl="2" w:tplc="E31AFBC6">
      <w:numFmt w:val="none"/>
      <w:lvlText w:val=""/>
      <w:lvlJc w:val="left"/>
      <w:pPr>
        <w:tabs>
          <w:tab w:val="num" w:pos="360"/>
        </w:tabs>
      </w:pPr>
    </w:lvl>
    <w:lvl w:ilvl="3" w:tplc="9B48A182">
      <w:numFmt w:val="none"/>
      <w:lvlText w:val=""/>
      <w:lvlJc w:val="left"/>
      <w:pPr>
        <w:tabs>
          <w:tab w:val="num" w:pos="360"/>
        </w:tabs>
      </w:pPr>
    </w:lvl>
    <w:lvl w:ilvl="4" w:tplc="7EDC1C1C">
      <w:numFmt w:val="none"/>
      <w:lvlText w:val=""/>
      <w:lvlJc w:val="left"/>
      <w:pPr>
        <w:tabs>
          <w:tab w:val="num" w:pos="360"/>
        </w:tabs>
      </w:pPr>
    </w:lvl>
    <w:lvl w:ilvl="5" w:tplc="CFD47650">
      <w:numFmt w:val="none"/>
      <w:lvlText w:val=""/>
      <w:lvlJc w:val="left"/>
      <w:pPr>
        <w:tabs>
          <w:tab w:val="num" w:pos="360"/>
        </w:tabs>
      </w:pPr>
    </w:lvl>
    <w:lvl w:ilvl="6" w:tplc="65A8770C">
      <w:numFmt w:val="none"/>
      <w:lvlText w:val=""/>
      <w:lvlJc w:val="left"/>
      <w:pPr>
        <w:tabs>
          <w:tab w:val="num" w:pos="360"/>
        </w:tabs>
      </w:pPr>
    </w:lvl>
    <w:lvl w:ilvl="7" w:tplc="80768D8A">
      <w:numFmt w:val="none"/>
      <w:lvlText w:val=""/>
      <w:lvlJc w:val="left"/>
      <w:pPr>
        <w:tabs>
          <w:tab w:val="num" w:pos="360"/>
        </w:tabs>
      </w:pPr>
    </w:lvl>
    <w:lvl w:ilvl="8" w:tplc="8BA6E4D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DE6B5D"/>
    <w:multiLevelType w:val="hybridMultilevel"/>
    <w:tmpl w:val="25ACB596"/>
    <w:lvl w:ilvl="0" w:tplc="626C38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0815420B"/>
    <w:multiLevelType w:val="hybridMultilevel"/>
    <w:tmpl w:val="CBB45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B64C9"/>
    <w:multiLevelType w:val="hybridMultilevel"/>
    <w:tmpl w:val="7190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5281E"/>
    <w:multiLevelType w:val="hybridMultilevel"/>
    <w:tmpl w:val="A14ED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4501E5"/>
    <w:multiLevelType w:val="hybridMultilevel"/>
    <w:tmpl w:val="DEF6183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7">
    <w:nsid w:val="11936EA8"/>
    <w:multiLevelType w:val="hybridMultilevel"/>
    <w:tmpl w:val="E8F0D84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11970E3E"/>
    <w:multiLevelType w:val="hybridMultilevel"/>
    <w:tmpl w:val="47DE6ADC"/>
    <w:lvl w:ilvl="0" w:tplc="626C38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122257B4"/>
    <w:multiLevelType w:val="hybridMultilevel"/>
    <w:tmpl w:val="BEFA2222"/>
    <w:lvl w:ilvl="0" w:tplc="626C38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12C552B1"/>
    <w:multiLevelType w:val="hybridMultilevel"/>
    <w:tmpl w:val="1ABC1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A55EBE"/>
    <w:multiLevelType w:val="hybridMultilevel"/>
    <w:tmpl w:val="87B0F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7F342F"/>
    <w:multiLevelType w:val="hybridMultilevel"/>
    <w:tmpl w:val="68945184"/>
    <w:lvl w:ilvl="0" w:tplc="766445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7EC7EDE"/>
    <w:multiLevelType w:val="hybridMultilevel"/>
    <w:tmpl w:val="4EF8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31396"/>
    <w:multiLevelType w:val="hybridMultilevel"/>
    <w:tmpl w:val="06D8FE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0C260BE"/>
    <w:multiLevelType w:val="hybridMultilevel"/>
    <w:tmpl w:val="A4AA8056"/>
    <w:lvl w:ilvl="0" w:tplc="FBEE6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006EC">
      <w:numFmt w:val="none"/>
      <w:lvlText w:val=""/>
      <w:lvlJc w:val="left"/>
      <w:pPr>
        <w:tabs>
          <w:tab w:val="num" w:pos="360"/>
        </w:tabs>
      </w:pPr>
    </w:lvl>
    <w:lvl w:ilvl="2" w:tplc="F8A4518A">
      <w:numFmt w:val="none"/>
      <w:lvlText w:val=""/>
      <w:lvlJc w:val="left"/>
      <w:pPr>
        <w:tabs>
          <w:tab w:val="num" w:pos="360"/>
        </w:tabs>
      </w:pPr>
    </w:lvl>
    <w:lvl w:ilvl="3" w:tplc="76C600A8">
      <w:numFmt w:val="none"/>
      <w:lvlText w:val=""/>
      <w:lvlJc w:val="left"/>
      <w:pPr>
        <w:tabs>
          <w:tab w:val="num" w:pos="360"/>
        </w:tabs>
      </w:pPr>
    </w:lvl>
    <w:lvl w:ilvl="4" w:tplc="9CC84E6C">
      <w:numFmt w:val="none"/>
      <w:lvlText w:val=""/>
      <w:lvlJc w:val="left"/>
      <w:pPr>
        <w:tabs>
          <w:tab w:val="num" w:pos="360"/>
        </w:tabs>
      </w:pPr>
    </w:lvl>
    <w:lvl w:ilvl="5" w:tplc="EC8A192C">
      <w:numFmt w:val="none"/>
      <w:lvlText w:val=""/>
      <w:lvlJc w:val="left"/>
      <w:pPr>
        <w:tabs>
          <w:tab w:val="num" w:pos="360"/>
        </w:tabs>
      </w:pPr>
    </w:lvl>
    <w:lvl w:ilvl="6" w:tplc="35764AA0">
      <w:numFmt w:val="none"/>
      <w:lvlText w:val=""/>
      <w:lvlJc w:val="left"/>
      <w:pPr>
        <w:tabs>
          <w:tab w:val="num" w:pos="360"/>
        </w:tabs>
      </w:pPr>
    </w:lvl>
    <w:lvl w:ilvl="7" w:tplc="56C685BC">
      <w:numFmt w:val="none"/>
      <w:lvlText w:val=""/>
      <w:lvlJc w:val="left"/>
      <w:pPr>
        <w:tabs>
          <w:tab w:val="num" w:pos="360"/>
        </w:tabs>
      </w:pPr>
    </w:lvl>
    <w:lvl w:ilvl="8" w:tplc="0ED8F16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0DC6299"/>
    <w:multiLevelType w:val="hybridMultilevel"/>
    <w:tmpl w:val="A0C6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350CA"/>
    <w:multiLevelType w:val="multilevel"/>
    <w:tmpl w:val="1E90D21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>
    <w:nsid w:val="259456B4"/>
    <w:multiLevelType w:val="multilevel"/>
    <w:tmpl w:val="0550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E14CC8"/>
    <w:multiLevelType w:val="multilevel"/>
    <w:tmpl w:val="CA78F7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7E52346"/>
    <w:multiLevelType w:val="hybridMultilevel"/>
    <w:tmpl w:val="3BF6D98A"/>
    <w:lvl w:ilvl="0" w:tplc="FEDAA67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A73048"/>
    <w:multiLevelType w:val="hybridMultilevel"/>
    <w:tmpl w:val="18B89342"/>
    <w:lvl w:ilvl="0" w:tplc="CBCABCD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9C74B280">
      <w:numFmt w:val="none"/>
      <w:lvlText w:val=""/>
      <w:lvlJc w:val="left"/>
      <w:pPr>
        <w:tabs>
          <w:tab w:val="num" w:pos="1776"/>
        </w:tabs>
      </w:pPr>
    </w:lvl>
    <w:lvl w:ilvl="2" w:tplc="584CDD20">
      <w:numFmt w:val="none"/>
      <w:lvlText w:val=""/>
      <w:lvlJc w:val="left"/>
      <w:pPr>
        <w:tabs>
          <w:tab w:val="num" w:pos="1776"/>
        </w:tabs>
      </w:pPr>
    </w:lvl>
    <w:lvl w:ilvl="3" w:tplc="A8E4C5E2">
      <w:numFmt w:val="none"/>
      <w:lvlText w:val=""/>
      <w:lvlJc w:val="left"/>
      <w:pPr>
        <w:tabs>
          <w:tab w:val="num" w:pos="1776"/>
        </w:tabs>
      </w:pPr>
    </w:lvl>
    <w:lvl w:ilvl="4" w:tplc="1660CABC">
      <w:numFmt w:val="none"/>
      <w:lvlText w:val=""/>
      <w:lvlJc w:val="left"/>
      <w:pPr>
        <w:tabs>
          <w:tab w:val="num" w:pos="1776"/>
        </w:tabs>
      </w:pPr>
    </w:lvl>
    <w:lvl w:ilvl="5" w:tplc="022E0EA8">
      <w:numFmt w:val="none"/>
      <w:lvlText w:val=""/>
      <w:lvlJc w:val="left"/>
      <w:pPr>
        <w:tabs>
          <w:tab w:val="num" w:pos="1776"/>
        </w:tabs>
      </w:pPr>
    </w:lvl>
    <w:lvl w:ilvl="6" w:tplc="C70A7AC8">
      <w:numFmt w:val="none"/>
      <w:lvlText w:val=""/>
      <w:lvlJc w:val="left"/>
      <w:pPr>
        <w:tabs>
          <w:tab w:val="num" w:pos="1776"/>
        </w:tabs>
      </w:pPr>
    </w:lvl>
    <w:lvl w:ilvl="7" w:tplc="C6B6E530">
      <w:numFmt w:val="none"/>
      <w:lvlText w:val=""/>
      <w:lvlJc w:val="left"/>
      <w:pPr>
        <w:tabs>
          <w:tab w:val="num" w:pos="1776"/>
        </w:tabs>
      </w:pPr>
    </w:lvl>
    <w:lvl w:ilvl="8" w:tplc="F17CC70C">
      <w:numFmt w:val="none"/>
      <w:lvlText w:val=""/>
      <w:lvlJc w:val="left"/>
      <w:pPr>
        <w:tabs>
          <w:tab w:val="num" w:pos="1776"/>
        </w:tabs>
      </w:pPr>
    </w:lvl>
  </w:abstractNum>
  <w:abstractNum w:abstractNumId="22">
    <w:nsid w:val="38A37ACC"/>
    <w:multiLevelType w:val="multilevel"/>
    <w:tmpl w:val="7F58D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23">
    <w:nsid w:val="3FBD0541"/>
    <w:multiLevelType w:val="hybridMultilevel"/>
    <w:tmpl w:val="88BA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BA3DA0"/>
    <w:multiLevelType w:val="hybridMultilevel"/>
    <w:tmpl w:val="A45CE092"/>
    <w:lvl w:ilvl="0" w:tplc="626C38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>
    <w:nsid w:val="46450EFD"/>
    <w:multiLevelType w:val="hybridMultilevel"/>
    <w:tmpl w:val="A4F4ABFC"/>
    <w:lvl w:ilvl="0" w:tplc="626C38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>
    <w:nsid w:val="48150ED9"/>
    <w:multiLevelType w:val="multilevel"/>
    <w:tmpl w:val="A224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9503CD"/>
    <w:multiLevelType w:val="multilevel"/>
    <w:tmpl w:val="CF161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52303AAD"/>
    <w:multiLevelType w:val="hybridMultilevel"/>
    <w:tmpl w:val="6E2871EE"/>
    <w:lvl w:ilvl="0" w:tplc="626C38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9">
    <w:nsid w:val="595A0CB1"/>
    <w:multiLevelType w:val="multilevel"/>
    <w:tmpl w:val="07AA4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0E61F6E"/>
    <w:multiLevelType w:val="hybridMultilevel"/>
    <w:tmpl w:val="28584490"/>
    <w:lvl w:ilvl="0" w:tplc="65D64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30346"/>
    <w:multiLevelType w:val="hybridMultilevel"/>
    <w:tmpl w:val="9A3ED4AA"/>
    <w:lvl w:ilvl="0" w:tplc="87B4951C">
      <w:start w:val="1"/>
      <w:numFmt w:val="bullet"/>
      <w:lvlText w:val="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17503D1"/>
    <w:multiLevelType w:val="hybridMultilevel"/>
    <w:tmpl w:val="42123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DE2A82"/>
    <w:multiLevelType w:val="hybridMultilevel"/>
    <w:tmpl w:val="9780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4034F"/>
    <w:multiLevelType w:val="hybridMultilevel"/>
    <w:tmpl w:val="350C747C"/>
    <w:lvl w:ilvl="0" w:tplc="64D0E5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D76CB"/>
    <w:multiLevelType w:val="hybridMultilevel"/>
    <w:tmpl w:val="359A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B4763"/>
    <w:multiLevelType w:val="multilevel"/>
    <w:tmpl w:val="EB604F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D970EA3"/>
    <w:multiLevelType w:val="hybridMultilevel"/>
    <w:tmpl w:val="66DC7CEA"/>
    <w:lvl w:ilvl="0" w:tplc="626C38F6">
      <w:start w:val="1"/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>
    <w:nsid w:val="6DA64F52"/>
    <w:multiLevelType w:val="hybridMultilevel"/>
    <w:tmpl w:val="6D76C6CA"/>
    <w:lvl w:ilvl="0" w:tplc="626C38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E200484"/>
    <w:multiLevelType w:val="hybridMultilevel"/>
    <w:tmpl w:val="CEDE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972EE"/>
    <w:multiLevelType w:val="hybridMultilevel"/>
    <w:tmpl w:val="AC1AF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A0F55"/>
    <w:multiLevelType w:val="hybridMultilevel"/>
    <w:tmpl w:val="D2083D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9"/>
  </w:num>
  <w:num w:numId="4">
    <w:abstractNumId w:val="10"/>
  </w:num>
  <w:num w:numId="5">
    <w:abstractNumId w:val="33"/>
  </w:num>
  <w:num w:numId="6">
    <w:abstractNumId w:val="31"/>
  </w:num>
  <w:num w:numId="7">
    <w:abstractNumId w:val="17"/>
  </w:num>
  <w:num w:numId="8">
    <w:abstractNumId w:val="22"/>
  </w:num>
  <w:num w:numId="9">
    <w:abstractNumId w:val="36"/>
  </w:num>
  <w:num w:numId="10">
    <w:abstractNumId w:val="14"/>
  </w:num>
  <w:num w:numId="11">
    <w:abstractNumId w:val="41"/>
  </w:num>
  <w:num w:numId="12">
    <w:abstractNumId w:val="7"/>
  </w:num>
  <w:num w:numId="13">
    <w:abstractNumId w:val="6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5"/>
  </w:num>
  <w:num w:numId="18">
    <w:abstractNumId w:val="28"/>
  </w:num>
  <w:num w:numId="19">
    <w:abstractNumId w:val="8"/>
  </w:num>
  <w:num w:numId="20">
    <w:abstractNumId w:val="2"/>
  </w:num>
  <w:num w:numId="21">
    <w:abstractNumId w:val="25"/>
  </w:num>
  <w:num w:numId="22">
    <w:abstractNumId w:val="38"/>
  </w:num>
  <w:num w:numId="23">
    <w:abstractNumId w:val="37"/>
  </w:num>
  <w:num w:numId="24">
    <w:abstractNumId w:val="9"/>
  </w:num>
  <w:num w:numId="25">
    <w:abstractNumId w:val="39"/>
  </w:num>
  <w:num w:numId="26">
    <w:abstractNumId w:val="34"/>
  </w:num>
  <w:num w:numId="27">
    <w:abstractNumId w:val="11"/>
  </w:num>
  <w:num w:numId="28">
    <w:abstractNumId w:val="32"/>
  </w:num>
  <w:num w:numId="29">
    <w:abstractNumId w:val="23"/>
  </w:num>
  <w:num w:numId="30">
    <w:abstractNumId w:val="40"/>
  </w:num>
  <w:num w:numId="31">
    <w:abstractNumId w:val="16"/>
  </w:num>
  <w:num w:numId="32">
    <w:abstractNumId w:val="4"/>
  </w:num>
  <w:num w:numId="33">
    <w:abstractNumId w:val="12"/>
  </w:num>
  <w:num w:numId="34">
    <w:abstractNumId w:val="13"/>
  </w:num>
  <w:num w:numId="35">
    <w:abstractNumId w:val="15"/>
  </w:num>
  <w:num w:numId="36">
    <w:abstractNumId w:val="1"/>
  </w:num>
  <w:num w:numId="37">
    <w:abstractNumId w:val="21"/>
  </w:num>
  <w:num w:numId="38">
    <w:abstractNumId w:val="20"/>
  </w:num>
  <w:num w:numId="39">
    <w:abstractNumId w:val="30"/>
  </w:num>
  <w:num w:numId="40">
    <w:abstractNumId w:val="3"/>
  </w:num>
  <w:num w:numId="41">
    <w:abstractNumId w:val="5"/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01"/>
    <w:rsid w:val="00000C6F"/>
    <w:rsid w:val="000133B2"/>
    <w:rsid w:val="000915D5"/>
    <w:rsid w:val="000C035B"/>
    <w:rsid w:val="001131B9"/>
    <w:rsid w:val="001420E9"/>
    <w:rsid w:val="001531B0"/>
    <w:rsid w:val="00156F93"/>
    <w:rsid w:val="001E25BA"/>
    <w:rsid w:val="001F15A0"/>
    <w:rsid w:val="002107A1"/>
    <w:rsid w:val="00242082"/>
    <w:rsid w:val="0034207F"/>
    <w:rsid w:val="003913D0"/>
    <w:rsid w:val="003C4909"/>
    <w:rsid w:val="003D2C4F"/>
    <w:rsid w:val="003E6F75"/>
    <w:rsid w:val="00413F2F"/>
    <w:rsid w:val="0041599D"/>
    <w:rsid w:val="00441D5D"/>
    <w:rsid w:val="004771E6"/>
    <w:rsid w:val="00477ADB"/>
    <w:rsid w:val="00482099"/>
    <w:rsid w:val="0048664A"/>
    <w:rsid w:val="004F3E2E"/>
    <w:rsid w:val="005533C2"/>
    <w:rsid w:val="00572B6E"/>
    <w:rsid w:val="00596771"/>
    <w:rsid w:val="006055DB"/>
    <w:rsid w:val="0064201A"/>
    <w:rsid w:val="00646BC0"/>
    <w:rsid w:val="00675BC3"/>
    <w:rsid w:val="006B6213"/>
    <w:rsid w:val="006E4A1B"/>
    <w:rsid w:val="00714F92"/>
    <w:rsid w:val="00726564"/>
    <w:rsid w:val="00783BAA"/>
    <w:rsid w:val="007A2038"/>
    <w:rsid w:val="007D427A"/>
    <w:rsid w:val="0080553C"/>
    <w:rsid w:val="008149B9"/>
    <w:rsid w:val="0084253E"/>
    <w:rsid w:val="00875F63"/>
    <w:rsid w:val="008B2716"/>
    <w:rsid w:val="00904DE8"/>
    <w:rsid w:val="0092697F"/>
    <w:rsid w:val="00933BEF"/>
    <w:rsid w:val="00937C7A"/>
    <w:rsid w:val="009617EC"/>
    <w:rsid w:val="0097256B"/>
    <w:rsid w:val="009C2914"/>
    <w:rsid w:val="00A87733"/>
    <w:rsid w:val="00A948F8"/>
    <w:rsid w:val="00C07168"/>
    <w:rsid w:val="00C11BCB"/>
    <w:rsid w:val="00C22ABA"/>
    <w:rsid w:val="00C316EA"/>
    <w:rsid w:val="00C33E23"/>
    <w:rsid w:val="00C50EED"/>
    <w:rsid w:val="00C9310E"/>
    <w:rsid w:val="00CA1401"/>
    <w:rsid w:val="00D30C91"/>
    <w:rsid w:val="00D64912"/>
    <w:rsid w:val="00DB6089"/>
    <w:rsid w:val="00DC037A"/>
    <w:rsid w:val="00DE4629"/>
    <w:rsid w:val="00DE641E"/>
    <w:rsid w:val="00E23176"/>
    <w:rsid w:val="00E7191F"/>
    <w:rsid w:val="00EB21E6"/>
    <w:rsid w:val="00F60845"/>
    <w:rsid w:val="00F6116C"/>
    <w:rsid w:val="00F63787"/>
    <w:rsid w:val="00F73E6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49B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A1401"/>
    <w:pPr>
      <w:ind w:left="720"/>
    </w:pPr>
    <w:rPr>
      <w:rFonts w:ascii="Calibri" w:eastAsia="Times New Roman" w:hAnsi="Calibri" w:cs="Calibri"/>
    </w:rPr>
  </w:style>
  <w:style w:type="paragraph" w:styleId="a3">
    <w:name w:val="Normal (Web)"/>
    <w:basedOn w:val="a"/>
    <w:rsid w:val="00CA140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4">
    <w:name w:val="Strong"/>
    <w:qFormat/>
    <w:rsid w:val="00CA140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A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1401"/>
  </w:style>
  <w:style w:type="paragraph" w:styleId="a7">
    <w:name w:val="footer"/>
    <w:basedOn w:val="a"/>
    <w:link w:val="a8"/>
    <w:uiPriority w:val="99"/>
    <w:unhideWhenUsed/>
    <w:rsid w:val="00CA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401"/>
  </w:style>
  <w:style w:type="character" w:customStyle="1" w:styleId="submenu-table">
    <w:name w:val="submenu-table"/>
    <w:basedOn w:val="a0"/>
    <w:rsid w:val="00904DE8"/>
  </w:style>
  <w:style w:type="character" w:styleId="a9">
    <w:name w:val="Hyperlink"/>
    <w:rsid w:val="00904D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7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149B9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49B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A1401"/>
    <w:pPr>
      <w:ind w:left="720"/>
    </w:pPr>
    <w:rPr>
      <w:rFonts w:ascii="Calibri" w:eastAsia="Times New Roman" w:hAnsi="Calibri" w:cs="Calibri"/>
    </w:rPr>
  </w:style>
  <w:style w:type="paragraph" w:styleId="a3">
    <w:name w:val="Normal (Web)"/>
    <w:basedOn w:val="a"/>
    <w:rsid w:val="00CA140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4">
    <w:name w:val="Strong"/>
    <w:qFormat/>
    <w:rsid w:val="00CA140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A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1401"/>
  </w:style>
  <w:style w:type="paragraph" w:styleId="a7">
    <w:name w:val="footer"/>
    <w:basedOn w:val="a"/>
    <w:link w:val="a8"/>
    <w:uiPriority w:val="99"/>
    <w:unhideWhenUsed/>
    <w:rsid w:val="00CA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401"/>
  </w:style>
  <w:style w:type="character" w:customStyle="1" w:styleId="submenu-table">
    <w:name w:val="submenu-table"/>
    <w:basedOn w:val="a0"/>
    <w:rsid w:val="00904DE8"/>
  </w:style>
  <w:style w:type="character" w:styleId="a9">
    <w:name w:val="Hyperlink"/>
    <w:rsid w:val="00904D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7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149B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-soo@yandex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k-soo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k-soo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4FB2-9768-48E1-BE2D-ED77ABF3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6197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Сивцев Петр Дмитриевич</dc:creator>
  <cp:keywords/>
  <dc:description/>
  <cp:lastModifiedBy>Соловьева Ларьяна</cp:lastModifiedBy>
  <cp:revision>2</cp:revision>
  <cp:lastPrinted>2013-09-17T06:24:00Z</cp:lastPrinted>
  <dcterms:created xsi:type="dcterms:W3CDTF">2013-10-15T02:10:00Z</dcterms:created>
  <dcterms:modified xsi:type="dcterms:W3CDTF">2013-10-15T02:10:00Z</dcterms:modified>
</cp:coreProperties>
</file>