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Положение муниципального  методического совета.</w:t>
      </w:r>
    </w:p>
    <w:p w:rsidR="006C41E6" w:rsidRPr="006C41E6" w:rsidRDefault="006C41E6" w:rsidP="006C41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1</w:t>
      </w:r>
      <w:r w:rsidRPr="006C41E6">
        <w:rPr>
          <w:rFonts w:ascii="Times New Roman" w:hAnsi="Times New Roman" w:cs="Times New Roman"/>
          <w:b/>
          <w:sz w:val="24"/>
          <w:szCs w:val="24"/>
        </w:rPr>
        <w:t>.  Общие положения.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 1.1. Районный методический совет (далее – Методический совет)  создаётся в целях координации методической работы в образовательных учреждениях </w:t>
      </w:r>
      <w:proofErr w:type="spellStart"/>
      <w:r w:rsidRPr="006C41E6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6C41E6"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1.2. Методический Совет в своей деятельности руководствуется  законом  Российской Федерации «Об образовании», решениями федеральных, региональных   органов управления образованием,  решениями районного отдела образования и настоящим Положением.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1.3. В своей деятельности Методический совет подотчетен районному отделу содержания образования.</w:t>
      </w:r>
    </w:p>
    <w:p w:rsid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1E6">
        <w:rPr>
          <w:rFonts w:ascii="Times New Roman" w:hAnsi="Times New Roman" w:cs="Times New Roman"/>
          <w:sz w:val="24"/>
          <w:szCs w:val="24"/>
        </w:rPr>
        <w:t>1.4. Методический совет координирует работу районных методических объединений.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2.1. Цель деятельности Методического совета – методическое сопровождение и поддержка инновационных процессов, методическое обеспечение образовательного процесса в общеобразовательных учреждениях улуса для достижения оптимальных результатов.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 2.2. Деятельность Методического совета направлена на решение следующих задач: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-повышение методического уровня и развитие творческого потенциала педагогических кадров улуса;</w:t>
      </w:r>
    </w:p>
    <w:p w:rsid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- содействие внедрению в образовательный процесс ФГОС, новых педагогических технологий, обеспечивающих развитие личности обучаемых.  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3.1.  Деятельность Методического совета включает: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координацию деятельности районных, школьных методических объединений, сетевых объединений, рабочих групп, направленной на развитие методического обеспечения образовательного процесса;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методическое сопровождение  приоритетных для образовательной системы улуса направлений Программы развития «</w:t>
      </w:r>
      <w:proofErr w:type="spellStart"/>
      <w:r w:rsidRPr="006C41E6">
        <w:rPr>
          <w:rFonts w:ascii="Times New Roman" w:hAnsi="Times New Roman" w:cs="Times New Roman"/>
          <w:sz w:val="24"/>
          <w:szCs w:val="24"/>
        </w:rPr>
        <w:t>Мэнэ</w:t>
      </w:r>
      <w:proofErr w:type="spellEnd"/>
      <w:r w:rsidRPr="006C41E6">
        <w:rPr>
          <w:rFonts w:ascii="Times New Roman" w:hAnsi="Times New Roman" w:cs="Times New Roman"/>
          <w:sz w:val="24"/>
          <w:szCs w:val="24"/>
        </w:rPr>
        <w:t xml:space="preserve"> Кэскилэ-5»;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разработку методических рекомендаций педагогам с целью повышения эффективности и результативности их труда, роста профессионального мастерства, активизацию работы методических объединений;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- организацию смотров кабинетов, уроков, конкурсов профессионального мастерства педагогов, 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-методическую помощь в  организации методической деятельности в образовательных учреждениях района, направленной на освоение новых педагогических технологий, разработку авторских программ, апробацию учебно-методических комплексов, реализации ФГОС и т.д.;</w:t>
      </w:r>
    </w:p>
    <w:p w:rsid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1E6">
        <w:rPr>
          <w:rFonts w:ascii="Times New Roman" w:hAnsi="Times New Roman" w:cs="Times New Roman"/>
          <w:sz w:val="24"/>
          <w:szCs w:val="24"/>
        </w:rPr>
        <w:t>- выявлению, обобщению и распространению передового педагогического опыта учителей улуса;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4. Состав Методического совета и организация его работы.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4.1. В состав Методического совета входят специалисты РУО, заместители директоров по учебно-воспитательной работе.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4.2. Состав Методического совета утверждается приказом начальника РУО.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4.3. Управление Методическим советом осуществляет  начальник  отдела СОО.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4.5. Работа Методического совета осуществляется на основе годового плана РУО</w:t>
      </w:r>
    </w:p>
    <w:p w:rsid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4.6. Периодичность заседаний Методического совета - раз в четверть и по необходимости. 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Права членов </w:t>
      </w:r>
      <w:proofErr w:type="spellStart"/>
      <w:r w:rsidRPr="006C41E6">
        <w:rPr>
          <w:rFonts w:ascii="Times New Roman" w:hAnsi="Times New Roman" w:cs="Times New Roman"/>
          <w:b/>
          <w:sz w:val="24"/>
          <w:szCs w:val="24"/>
        </w:rPr>
        <w:t>методсовета</w:t>
      </w:r>
      <w:proofErr w:type="spellEnd"/>
      <w:r w:rsidRPr="006C41E6">
        <w:rPr>
          <w:rFonts w:ascii="Times New Roman" w:hAnsi="Times New Roman" w:cs="Times New Roman"/>
          <w:b/>
          <w:sz w:val="24"/>
          <w:szCs w:val="24"/>
        </w:rPr>
        <w:t>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5.1. Методический совет имеет право: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ставить вопрос перед руководством отдела образования, администрациями школ о поощрении педагогов за активное участие в опытно-поисковой, инновационной, проектно-исследовательской деятельности, организацию методической работы;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выдвигать предложения по совершенствованию образовательного процесса в школах улуса;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 давать рекомендации школьным методическим объединениям по планированию, содержанию, формам методической работы с учителями.</w:t>
      </w:r>
    </w:p>
    <w:p w:rsidR="006C41E6" w:rsidRPr="006C41E6" w:rsidRDefault="006C41E6" w:rsidP="006C4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6.    Документация Методического совета.</w:t>
      </w:r>
    </w:p>
    <w:p w:rsidR="006C41E6" w:rsidRPr="006C41E6" w:rsidRDefault="006C41E6" w:rsidP="006C4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6.1. К документации методического совета относятся план его работы на учебный год, протоколы заседаний Методического совета, информационно-аналитические материалы.</w:t>
      </w:r>
    </w:p>
    <w:p w:rsidR="006C41E6" w:rsidRDefault="006C41E6" w:rsidP="006C41E6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300858" w:rsidRDefault="00300858"/>
    <w:sectPr w:rsidR="003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E6"/>
    <w:rsid w:val="00300858"/>
    <w:rsid w:val="006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*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Ларьяна</dc:creator>
  <cp:keywords/>
  <dc:description/>
  <cp:lastModifiedBy>Соловьева Ларьяна</cp:lastModifiedBy>
  <cp:revision>1</cp:revision>
  <dcterms:created xsi:type="dcterms:W3CDTF">2013-10-15T01:36:00Z</dcterms:created>
  <dcterms:modified xsi:type="dcterms:W3CDTF">2013-10-15T01:37:00Z</dcterms:modified>
</cp:coreProperties>
</file>